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Jerez conmemora el Día Europeo contra la Trata de Seres Humanos desde el compromiso con la Igualdad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>El Foro Social contra la Trata de Mujeres y Niñas con Fines de Explotación Sexual convoca un acto simbólico de sensibilización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color w:val="auto"/>
          <w:kern w:val="2"/>
          <w:sz w:val="24"/>
          <w:szCs w:val="24"/>
          <w:lang w:val="es-ES" w:eastAsia="zh-CN" w:bidi="ar-SA"/>
        </w:rPr>
        <w:t>18 de octubre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. La alcaldesa, Mamen Sánchez, se ha sumado hoy con el Foro Social contra la Trata de Mujeres y Niñas con Fines de Explotación Sexual a la conmemoración del Día Europeo contra la Trata de Seres Humanos.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Con este acto simbólico en el Ayuntamiento, el Foro continúa incidiendo en los objetivos que este órgano de participación se plantea desde la formación e intervención, y la difusión de actuaciones que contribuyan a asegurar la necesaria eficacia en el ámbito de la lucha contra la trata con fines de explotación sexual.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La alcaldesa, Mamen Sánchez, ha participado en el acto felicitando a este Foro Social por el trabajo desarrollado en su primer año de trayectoria, en el que entidades e instituciones han apostado por la creación de sinergias y la sensibilización.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La delegada de Igualdad y Diversidad, Ana Hérica Ramos, ha destacado en la mañana de hoy que “ e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>n un acto como este, desde el Foro Social contra la Trata de Mujeres y Niñas con Fines de Explotación Sexual, queríamos reiterar nuestro compromiso con un mundo más justo y más libre, más seguro, y en particular, libre de desigualdades, en el que mujeres y niñas no vean vulnerados sus derechos sexuales,  su libertad, su dignidad y autonomía personal”.</w:t>
      </w:r>
    </w:p>
    <w:p>
      <w:pPr>
        <w:pStyle w:val="Normal"/>
        <w:jc w:val="both"/>
        <w:rPr>
          <w:rFonts w:ascii="Arial" w:hAnsi="Arial" w:eastAsia="Times New Roman" w:cs="Arial"/>
          <w:b w:val="false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  <w:t>El primer Pleno de este Foro Social contra la Trata de Mujeres y Niñas con Fines de Explotación Sexual se celebraba el pasado 30 de enero, después de más de un año de trabajo, reuniones, y contactos entre todas las entidades e instituciones que de una forma u otra tienen que ver con la atención a esta temática.</w:t>
      </w:r>
    </w:p>
    <w:p>
      <w:pPr>
        <w:pStyle w:val="Normal"/>
        <w:spacing w:lineRule="auto" w:line="24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  <w:t>Este Foro cuenta con representación por parte de las instituciones de la Delegación de Igualdad; de la Jefatura de la Unidad contra la Violencia sobre la Mujer de la Subdelegación del Gobierno en Cádiz; del Área de Gestión Sanitaria del SAS; del Colegio de la Abogacía de Jerez;  Policía Nacional; Guardia Civil; Policía Local y la UCA.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  <w:t>Por parte de las Organizaciones: CEAin; Tharsis Betel; ACCEM; Cr</w:t>
      </w:r>
      <w:r>
        <w:rPr>
          <w:rFonts w:eastAsia="Times New Roman" w:ascii="Arial" w:hAnsi="Arial"/>
          <w:color w:val="000000"/>
          <w:sz w:val="24"/>
          <w:szCs w:val="24"/>
        </w:rPr>
        <w:t>uz Roja; Siloé; Cáritas Diocesanas Asidonia Jerez; Diaconía, Mujer Gades y</w:t>
      </w:r>
      <w:r>
        <w:rPr>
          <w:rFonts w:eastAsia="Times New Roman" w:ascii="Arial" w:hAnsi="Arial"/>
          <w:sz w:val="24"/>
          <w:szCs w:val="24"/>
        </w:rPr>
        <w:t xml:space="preserve"> Consejo Local de las Mujeres.</w:t>
      </w:r>
    </w:p>
    <w:p>
      <w:pPr>
        <w:pStyle w:val="Normal"/>
        <w:spacing w:lineRule="auto" w:line="24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  <w:t>En estos primeros meses de trabajo, a través de las comisiones de Pleno y sesiones de Pleno correspondientes se ha continuado poniendo en común experiencias, reflexiones, y propuestas. En estos meses, ha sido posible desarrollar u</w:t>
      </w:r>
      <w:r>
        <w:rPr>
          <w:rFonts w:eastAsia="Times New Roman" w:cs="Arial" w:ascii="Arial" w:hAnsi="Arial"/>
          <w:kern w:val="2"/>
          <w:sz w:val="24"/>
          <w:szCs w:val="24"/>
          <w:lang w:eastAsia="zh-CN"/>
        </w:rPr>
        <w:t>na Jornada formativa dirigida a profesionales; impartir</w:t>
      </w:r>
      <w:r>
        <w:rPr>
          <w:rFonts w:ascii="Arial" w:hAnsi="Arial"/>
          <w:sz w:val="24"/>
          <w:szCs w:val="24"/>
        </w:rPr>
        <w:t xml:space="preserve"> dentro de la Oferta Educativa Municipal el taller ‘Desactiva la trata’, a cargo de Diaconía; y confeccionar un Mapa de Recursos para clarificar qué ofrece cada entidad e institución, con el fin de realizar un trabajo lo más coordinado posible.</w:t>
      </w:r>
    </w:p>
    <w:p>
      <w:pPr>
        <w:pStyle w:val="Normal"/>
        <w:spacing w:lineRule="auto" w:line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Dentro de la conmemoración del Día Europeo contra la Trata de Seres Humanos, CEAin impartirá mañana miércoles, a las 9 horas,el taller formativo ‘Trata de personas’ en el Campus de Jerez, </w:t>
      </w:r>
      <w:bookmarkStart w:id="0" w:name="page3R_mcid35"/>
      <w:bookmarkEnd w:id="0"/>
      <w:r>
        <w:rPr>
          <w:rFonts w:ascii="Arial" w:hAnsi="Arial"/>
          <w:sz w:val="24"/>
          <w:szCs w:val="24"/>
        </w:rPr>
        <w:t>dentro del Programa Némesis, proyecto financiado por el</w:t>
        <w:br/>
        <w:t xml:space="preserve">Ministerio de Inclusión Seguridad Social y Migraciones y cofinanciado por el Fondo Europeo de Asilo Migración en Integración. 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 Día Europeo contra la Trata de Seres Humanos fue   </w:t>
      </w:r>
      <w:r>
        <w:rPr>
          <w:rFonts w:eastAsia="Tahoma" w:ascii="Arial" w:hAnsi="Arial"/>
          <w:b w:val="false"/>
          <w:bCs w:val="false"/>
          <w:color w:val="auto"/>
          <w:sz w:val="24"/>
          <w:szCs w:val="24"/>
          <w:lang w:val="es-ES" w:bidi="ar-SA"/>
        </w:rPr>
        <w:t xml:space="preserve">instaurado por la Unión Europea por primera vez en el año 2007, con el objetivo de sensibilización establecido en el Plan Integral contra la trata de seres humanos. </w:t>
      </w:r>
    </w:p>
    <w:p>
      <w:pPr>
        <w:pStyle w:val="Normal"/>
        <w:rPr>
          <w:rFonts w:eastAsia="Tahoma"/>
          <w:b w:val="false"/>
          <w:b w:val="false"/>
          <w:bCs w:val="false"/>
          <w:color w:val="auto"/>
          <w:sz w:val="24"/>
          <w:szCs w:val="24"/>
          <w:lang w:val="es-ES" w:bidi="ar-SA"/>
        </w:rPr>
      </w:pPr>
      <w:r>
        <w:rPr>
          <w:rFonts w:eastAsia="Tahoma"/>
          <w:b w:val="false"/>
          <w:bCs w:val="false"/>
          <w:color w:val="auto"/>
          <w:sz w:val="24"/>
          <w:szCs w:val="24"/>
          <w:lang w:val="es-ES" w:bidi="ar-SA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LibreOffice/7.3.6.2$Windows_X86_64 LibreOffice_project/c28ca90fd6e1a19e189fc16c05f8f8924961e12e</Application>
  <AppVersion>15.0000</AppVersion>
  <Pages>2</Pages>
  <Words>569</Words>
  <Characters>2856</Characters>
  <CharactersWithSpaces>3420</CharactersWithSpaces>
  <Paragraphs>13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2022-10-18T13:41:41Z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