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36"/>
          <w:szCs w:val="40"/>
          <w:lang w:val="es-ES" w:eastAsia="zh-CN" w:bidi="ar-SA"/>
        </w:rPr>
      </w:pPr>
      <w:r>
        <w:rPr>
          <w:rFonts w:eastAsia="Times New Roman" w:cs="Arial" w:ascii="Arial" w:hAnsi="Arial"/>
          <w:b/>
          <w:bCs/>
          <w:color w:val="auto"/>
          <w:kern w:val="2"/>
          <w:sz w:val="36"/>
          <w:szCs w:val="40"/>
          <w:lang w:val="es-ES" w:eastAsia="zh-CN" w:bidi="ar-SA"/>
        </w:rPr>
        <w:t xml:space="preserve">El jurado concede el Premio Racimo al Club de Fútbol Barcelona Femenino </w:t>
      </w:r>
    </w:p>
    <w:p>
      <w:pPr>
        <w:pStyle w:val="Cuerpodetexto"/>
        <w:spacing w:lineRule="auto" w:line="240"/>
        <w:rPr>
          <w:rFonts w:ascii="Arial" w:hAnsi="Arial" w:eastAsia="Times New Roman" w:cs="Arial"/>
          <w:color w:val="auto"/>
          <w:kern w:val="2"/>
          <w:sz w:val="32"/>
          <w:szCs w:val="36"/>
          <w:lang w:val="es-ES" w:eastAsia="zh-CN" w:bidi="ar-SA"/>
        </w:rPr>
      </w:pPr>
      <w:r>
        <w:rPr>
          <w:rFonts w:eastAsia="Times New Roman" w:cs="Arial" w:ascii="Arial" w:hAnsi="Arial"/>
          <w:color w:val="auto"/>
          <w:kern w:val="2"/>
          <w:sz w:val="32"/>
          <w:szCs w:val="36"/>
          <w:lang w:val="es-ES" w:eastAsia="zh-CN" w:bidi="ar-SA"/>
        </w:rPr>
        <w:t>Cáritas Jerez recibirá un accésit por su programa ‘Juntas Avanzamos’</w:t>
      </w:r>
    </w:p>
    <w:p>
      <w:pPr>
        <w:pStyle w:val="Cuerpodetexto"/>
        <w:spacing w:lineRule="auto" w:line="240"/>
        <w:rPr>
          <w:rFonts w:ascii="Arial" w:hAnsi="Arial" w:eastAsia="Times New Roman" w:cs="Arial"/>
          <w:color w:val="auto"/>
          <w:kern w:val="2"/>
          <w:sz w:val="32"/>
          <w:szCs w:val="36"/>
          <w:lang w:val="es-ES" w:eastAsia="zh-CN" w:bidi="ar-SA"/>
        </w:rPr>
      </w:pPr>
      <w:r>
        <w:rPr>
          <w:rFonts w:eastAsia="Times New Roman" w:cs="Arial" w:ascii="Arial" w:hAnsi="Arial"/>
          <w:color w:val="auto"/>
          <w:kern w:val="2"/>
          <w:sz w:val="32"/>
          <w:szCs w:val="36"/>
          <w:lang w:val="es-ES" w:eastAsia="zh-CN" w:bidi="ar-SA"/>
        </w:rPr>
      </w:r>
    </w:p>
    <w:p>
      <w:pPr>
        <w:pStyle w:val="Cuerpodetexto"/>
        <w:spacing w:lineRule="auto" w:line="240" w:before="0" w:after="140"/>
        <w:jc w:val="both"/>
        <w:rPr>
          <w:rFonts w:ascii="Arial" w:hAnsi="Arial" w:cs="Arial"/>
        </w:rPr>
      </w:pPr>
      <w:r>
        <w:rPr>
          <w:rFonts w:eastAsia="Times New Roman" w:cs="Arial" w:ascii="Arial" w:hAnsi="Arial"/>
          <w:b/>
          <w:bCs/>
          <w:color w:val="auto"/>
          <w:kern w:val="2"/>
          <w:sz w:val="26"/>
          <w:szCs w:val="26"/>
          <w:lang w:val="es-ES" w:eastAsia="zh-CN" w:bidi="ar-SA"/>
        </w:rPr>
        <w:t>28 de febrero de 2022.</w:t>
      </w:r>
      <w:r>
        <w:rPr>
          <w:rFonts w:cs="Arial" w:ascii="Arial" w:hAnsi="Arial"/>
          <w:sz w:val="26"/>
          <w:szCs w:val="26"/>
        </w:rPr>
        <w:t xml:space="preserve"> </w:t>
      </w:r>
      <w:r>
        <w:rPr>
          <w:rFonts w:eastAsia="Times New Roman" w:cs="Arial" w:ascii="Arial" w:hAnsi="Arial"/>
          <w:color w:val="auto"/>
          <w:kern w:val="2"/>
          <w:sz w:val="26"/>
          <w:szCs w:val="26"/>
          <w:lang w:val="es-ES" w:eastAsia="zh-CN" w:bidi="ar-SA"/>
        </w:rPr>
        <w:t>La Delegación de Igualdad y Diversidad ha convocado un año más al jurado para la determinación de los Premios Racimo y Filoxera, galardones que entrega el Ayuntamiento de Jerez dentro de la programación organizada para conmemorar el Día Internacional de las Mujeres. En esta edición, el jurado ha determinado conceder el premio Racimo al Club de Fútbol Barcelona Femenino, y la dotación de un accésit para Cáritas Jerez, por su programa ‘Juntas Avanzamos’. El Premio Filoxera ha sido para el entrenador del Rayo Vallecano Femenino, Carlos Santiso.</w:t>
      </w:r>
    </w:p>
    <w:p>
      <w:pPr>
        <w:pStyle w:val="Cuerpodetexto"/>
        <w:spacing w:lineRule="auto" w:line="240" w:before="0" w:after="140"/>
        <w:jc w:val="both"/>
        <w:rPr>
          <w:rFonts w:ascii="Arial" w:hAnsi="Arial"/>
          <w:sz w:val="26"/>
          <w:szCs w:val="26"/>
        </w:rPr>
      </w:pPr>
      <w:r>
        <w:rPr>
          <w:rFonts w:eastAsia="Times New Roman" w:cs="Arial" w:ascii="Arial" w:hAnsi="Arial"/>
          <w:color w:val="auto"/>
          <w:kern w:val="2"/>
          <w:sz w:val="26"/>
          <w:szCs w:val="26"/>
          <w:lang w:val="es-ES" w:eastAsia="zh-CN" w:bidi="ar-SA"/>
        </w:rPr>
        <w:t xml:space="preserve">El jurado de los Premios Racimo y Filoxera ha estado presidido por la delegada de Igualdad y Diversidad, Ana Hérica Ramos, y conformado por </w:t>
      </w:r>
      <w:r>
        <w:rPr>
          <w:rFonts w:eastAsia="Times New Roman" w:cs="Arial" w:ascii="Arial" w:hAnsi="Arial"/>
          <w:b w:val="false"/>
          <w:bCs w:val="false"/>
          <w:color w:val="auto"/>
          <w:kern w:val="2"/>
          <w:sz w:val="26"/>
          <w:szCs w:val="26"/>
          <w:lang w:val="es-ES" w:eastAsia="zh-CN" w:bidi="ar-SA"/>
        </w:rPr>
        <w:t>la presidenta de la Demarcación en Jerez del Colegio de Periodistas de Andalucía, María José Romero; la presidenta de la Asociación de la Prensa de Jerez, Rosana Sáez; José García Serrano, de Onda Cero; Gabriel Álvarez, de COPE; y Patricia Merello, de lavozdelsur.es.</w:t>
      </w:r>
    </w:p>
    <w:p>
      <w:pPr>
        <w:pStyle w:val="Cuerpodetexto"/>
        <w:spacing w:lineRule="auto" w:line="240" w:before="0" w:after="140"/>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El Premio Racimo pone en valor la aportación de instituciones y personalidades que contribuyen a construir una sociedad más igualitaria. El acta del jurado argumenta su concesión al Club de Fútbol Barcelona Femenino señalando “por ser un equipo con una trayectoria consolidada, por su trabajo para visibilizar la aportación de las mujeres en el fútbol profesional y ser referentes en el deporte femenino”, recordando que “ha sido capaz de ocupar las portadas nacionales por su apoyo a Virginia Torrecilla, jugadora del Atletico de Madrid a la que mantearon para celebrar que ha superado un cáncer, promoviendo el compañerismo entre jugadoras sobre la competitividad entre equipos”.</w:t>
      </w:r>
    </w:p>
    <w:p>
      <w:pPr>
        <w:pStyle w:val="Cuerpodetexto"/>
        <w:spacing w:lineRule="auto" w:line="240" w:before="0" w:after="140"/>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La concesión del accésit del Premio Racimo a Cáritas Jerez destaca “su programa de mujer ‘Juntas Avanzamos’, un programa de promoción de la salud, entendida como un estado completo de bienestar físico, psíquico y social, dirigido a mujeres en situación de vulnerabilidad”.</w:t>
      </w:r>
    </w:p>
    <w:p>
      <w:pPr>
        <w:pStyle w:val="Encabezamiento"/>
        <w:spacing w:lineRule="auto" w:line="240" w:before="0" w:after="140"/>
        <w:jc w:val="both"/>
        <w:rPr>
          <w:rFonts w:ascii="Arial" w:hAnsi="Arial"/>
          <w:sz w:val="26"/>
          <w:szCs w:val="26"/>
        </w:rPr>
      </w:pPr>
      <w:r>
        <w:rPr>
          <w:rFonts w:eastAsia="Times New Roman" w:cs="Arial" w:ascii="Arial" w:hAnsi="Arial"/>
          <w:b w:val="false"/>
          <w:bCs w:val="false"/>
          <w:color w:val="00000A"/>
          <w:kern w:val="0"/>
          <w:sz w:val="24"/>
          <w:szCs w:val="24"/>
          <w:lang w:val="es-ES" w:eastAsia="es-ES" w:bidi="ar-SA"/>
        </w:rPr>
        <w:t xml:space="preserve">El Premio Filoxera es una llamada de atención contra actitudes y mensajes que perpetúan los roles de género y la discriminación. </w:t>
      </w:r>
      <w:r>
        <w:rPr>
          <w:rFonts w:eastAsia="Times New Roman" w:cs="Times New Roman" w:ascii="Arial" w:hAnsi="Arial"/>
          <w:b w:val="false"/>
          <w:bCs w:val="false"/>
          <w:color w:val="00000A"/>
          <w:kern w:val="0"/>
          <w:sz w:val="26"/>
          <w:szCs w:val="26"/>
          <w:lang w:val="es-ES" w:eastAsia="es-ES" w:bidi="ar-SA"/>
        </w:rPr>
        <w:t>El acta del jurado recoge que el Premio Filoxera ha sido concedido a Carlos Santiso “por su actitud denigrante con las mujeres y que ha despertado un gran malestar y denuncia en todo el país, con un mensaje del que se han hecho eco todos los medios: “nos falta, sigo diciéndolo, hacer una como los de la Arandina, nos falta ir y que cojamos a una, pero que sea mayor de edad, para no meternos en jaris, y cargárnosla ahí todos juntos. Esto es lo que une realmente a un staff y a un equipo”’.</w:t>
      </w:r>
    </w:p>
    <w:p>
      <w:pPr>
        <w:pStyle w:val="Cuerpodetexto"/>
        <w:spacing w:lineRule="auto" w:line="240" w:before="0" w:after="140"/>
        <w:jc w:val="both"/>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p>
      <w:pPr>
        <w:pStyle w:val="Cuerpodetexto"/>
        <w:spacing w:lineRule="auto" w:line="240" w:before="0" w:after="140"/>
        <w:jc w:val="both"/>
        <w:rPr>
          <w:rFonts w:ascii="Arial" w:hAnsi="Arial"/>
          <w:sz w:val="26"/>
          <w:szCs w:val="26"/>
        </w:rPr>
      </w:pPr>
      <w:r>
        <w:rPr>
          <w:rFonts w:ascii="Arial" w:hAnsi="Arial"/>
          <w:sz w:val="26"/>
          <w:szCs w:val="26"/>
        </w:rPr>
      </w:r>
    </w:p>
    <w:p>
      <w:pPr>
        <w:pStyle w:val="Cuerpodetexto"/>
        <w:spacing w:lineRule="auto" w:line="240" w:before="0" w:after="140"/>
        <w:jc w:val="both"/>
        <w:rPr>
          <w:rFonts w:ascii="Arial" w:hAnsi="Arial" w:cs="Arial"/>
          <w:sz w:val="26"/>
          <w:szCs w:val="26"/>
        </w:rPr>
      </w:pPr>
      <w:r>
        <w:rPr>
          <w:rFonts w:cs="Arial" w:ascii="Arial" w:hAnsi="Arial"/>
          <w:sz w:val="26"/>
          <w:szCs w:val="26"/>
        </w:rPr>
      </w:r>
    </w:p>
    <w:p>
      <w:pPr>
        <w:pStyle w:val="Normal"/>
        <w:spacing w:lineRule="auto" w:line="2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2">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LibreOffice/7.2.5.2$Windows_X86_64 LibreOffice_project/499f9727c189e6ef3471021d6132d4c694f357e5</Application>
  <AppVersion>15.0000</AppVersion>
  <Pages>2</Pages>
  <Words>447</Words>
  <Characters>2271</Characters>
  <CharactersWithSpaces>2711</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2022-02-24T14:03:56Z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