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>
          <w:rFonts w:ascii="Arial" w:hAnsi="Arial" w:cs="Arial"/>
          <w:b/>
          <w:b/>
          <w:sz w:val="36"/>
          <w:szCs w:val="36"/>
        </w:rPr>
      </w:pPr>
      <w:r>
        <w:rPr>
          <w:rFonts w:cs="Arial" w:ascii="Arial" w:hAnsi="Arial"/>
          <w:b/>
          <w:sz w:val="36"/>
          <w:szCs w:val="36"/>
        </w:rPr>
        <w:t xml:space="preserve">El Ayuntamiento de Jerez avanza en la reforma de acerados y accesibilidad de la barriada Torresoto </w:t>
      </w:r>
    </w:p>
    <w:p>
      <w:pPr>
        <w:pStyle w:val="Normal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</w:r>
    </w:p>
    <w:p>
      <w:pPr>
        <w:pStyle w:val="Normal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José Antonio Díaz ha supervisado las actuaciones iniciadas en la calle Alvar Fáñez enmarcadas en el ‘Plan de Mejora de Barriadas’</w:t>
      </w:r>
    </w:p>
    <w:p>
      <w:pPr>
        <w:pStyle w:val="Normal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</w:r>
    </w:p>
    <w:p>
      <w:pPr>
        <w:pStyle w:val="Normal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 xml:space="preserve">Se ha dado una solución técnica a la demanda de la construcción de un muro de contención próximo a </w:t>
      </w:r>
      <w:r>
        <w:rPr>
          <w:rFonts w:cs="Arial" w:ascii="Arial" w:hAnsi="Arial"/>
          <w:sz w:val="32"/>
          <w:szCs w:val="32"/>
        </w:rPr>
        <w:t>una</w:t>
      </w:r>
      <w:r>
        <w:rPr>
          <w:rFonts w:cs="Arial" w:ascii="Arial" w:hAnsi="Arial"/>
          <w:sz w:val="32"/>
          <w:szCs w:val="32"/>
        </w:rPr>
        <w:t xml:space="preserve"> vivienda y la mejora de accesibilidad de las escaleras de acceso a la citada calle</w:t>
      </w:r>
    </w:p>
    <w:p>
      <w:pPr>
        <w:pStyle w:val="Normal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</w:r>
    </w:p>
    <w:p>
      <w:pPr>
        <w:pStyle w:val="Normal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cs="Arial" w:ascii="Arial" w:hAnsi="Arial"/>
          <w:b/>
          <w:bCs/>
          <w:color w:val="000000"/>
          <w:sz w:val="26"/>
          <w:szCs w:val="26"/>
        </w:rPr>
        <w:t xml:space="preserve">26 de octubre de 2021. </w:t>
      </w:r>
      <w:r>
        <w:rPr>
          <w:rFonts w:cs="Arial" w:ascii="Arial" w:hAnsi="Arial"/>
          <w:color w:val="000000"/>
          <w:sz w:val="26"/>
          <w:szCs w:val="26"/>
        </w:rPr>
        <w:t>El Ayuntamiento de Jerez prosigue las reformas de acerados, alcorques y zonas verdes en distintas barriadas de la ciudad. A tal efecto, el teniente de alcaldesa de Urbanismo, Infraestructuras y Medio Ambiente, José Antonio Díaz, ha supervisado el inicio de la mejora de acerados en la barriada Torresoto, concretamente, en la calle Alvar Fáñez.</w:t>
      </w:r>
    </w:p>
    <w:p>
      <w:pPr>
        <w:pStyle w:val="Normal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cs="Arial" w:ascii="Arial" w:hAnsi="Arial"/>
          <w:color w:val="000000"/>
          <w:sz w:val="26"/>
          <w:szCs w:val="26"/>
        </w:rPr>
      </w:r>
    </w:p>
    <w:p>
      <w:pPr>
        <w:pStyle w:val="Normal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cs="Arial" w:ascii="Arial" w:hAnsi="Arial"/>
          <w:color w:val="000000"/>
          <w:sz w:val="26"/>
          <w:szCs w:val="26"/>
        </w:rPr>
        <w:t>La zona de actuación corresponde al acerado de una de las vías principales de Torresoto, que comprende el acceso desde la glorieta del Consejo de Europa a la barriada San José del Agrimensor, junto al CEIP Torresoto. Se ha procedido a la retirada del acerado deteriorado, a su sustitución por un nuevo enlosado y a la adecuación de alcorques.</w:t>
      </w:r>
    </w:p>
    <w:p>
      <w:pPr>
        <w:pStyle w:val="Normal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cs="Arial" w:ascii="Arial" w:hAnsi="Arial"/>
          <w:color w:val="000000"/>
          <w:sz w:val="26"/>
          <w:szCs w:val="26"/>
        </w:rPr>
      </w:r>
    </w:p>
    <w:p>
      <w:pPr>
        <w:pStyle w:val="Normal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cs="Arial" w:ascii="Arial" w:hAnsi="Arial"/>
          <w:color w:val="000000"/>
          <w:sz w:val="26"/>
          <w:szCs w:val="26"/>
        </w:rPr>
        <w:t xml:space="preserve">De esta manera, el Ayuntamiento también ha dado solución técnica a la demanda vecinal sobre la construcción de un muro de contención próximo a su vivienda y a la solicitud de mayor accesibilidad dado que los peldaños que existían impedían el tránsito desde la parte sur de Torresoto a este vial principal. </w:t>
      </w:r>
    </w:p>
    <w:p>
      <w:pPr>
        <w:pStyle w:val="Normal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cs="Arial" w:ascii="Arial" w:hAnsi="Arial"/>
          <w:color w:val="000000"/>
          <w:sz w:val="26"/>
          <w:szCs w:val="26"/>
        </w:rPr>
      </w:r>
    </w:p>
    <w:p>
      <w:pPr>
        <w:pStyle w:val="Normal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cs="Arial" w:ascii="Arial" w:hAnsi="Arial"/>
          <w:color w:val="000000"/>
          <w:sz w:val="26"/>
          <w:szCs w:val="26"/>
        </w:rPr>
        <w:t>En tal sentido, como ha explicado José Antonio Díaz, “desde la sensibilidad que debemos tener y que tiene este Gobierno local, hemos iniciado estas reformas en esta zona de Torresoto. Se ha actuado en la red de saneamiento y vamos a crear una nueva escalera más adaptada y accesible, así como se va a construir un muro de contención. Es una actuación completa que mejora la calidad de vida de los vecinos y vecinas de Torresoto y que soluciona la problemática diaria”.</w:t>
      </w:r>
    </w:p>
    <w:p>
      <w:pPr>
        <w:pStyle w:val="Normal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cs="Arial" w:ascii="Arial" w:hAnsi="Arial"/>
          <w:color w:val="000000"/>
          <w:sz w:val="26"/>
          <w:szCs w:val="26"/>
        </w:rPr>
        <w:t>Concretamente, una de sus vecinas, Milagros Armario, ha agradecido “la obra que está realizando el Ayuntamiento porque por los escalones que había antes no podía subir a la calle y porque se da solución a esta petición tan necesaria para todos los vecinos, sobre todo, para los más mayores</w:t>
      </w:r>
      <w:bookmarkStart w:id="0" w:name="_GoBack"/>
      <w:bookmarkEnd w:id="0"/>
      <w:r>
        <w:rPr>
          <w:rFonts w:cs="Arial" w:ascii="Arial" w:hAnsi="Arial"/>
          <w:color w:val="000000"/>
          <w:sz w:val="26"/>
          <w:szCs w:val="26"/>
        </w:rPr>
        <w:t>”.</w:t>
      </w:r>
    </w:p>
    <w:p>
      <w:pPr>
        <w:pStyle w:val="Normal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cs="Arial" w:ascii="Arial" w:hAnsi="Arial"/>
          <w:color w:val="000000"/>
          <w:sz w:val="26"/>
          <w:szCs w:val="26"/>
        </w:rPr>
      </w:r>
    </w:p>
    <w:p>
      <w:pPr>
        <w:pStyle w:val="Normal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cs="Arial" w:ascii="Arial" w:hAnsi="Arial"/>
          <w:color w:val="000000"/>
          <w:sz w:val="26"/>
          <w:szCs w:val="26"/>
        </w:rPr>
        <w:t>José Antonio Díaz ha reiterado “el compromiso del Gobierno local de Jerez con las barriadas. En esta línea llevamos trabajando desde junio de 2015, y ahora estamos inmersos en el ‘Plan de Actuación de Barriadas’ en cuanto a la mejora del espacio viario, que comprende la mejora de la accesibilidad, del alumbrado y de las zonas verdes”.</w:t>
      </w:r>
    </w:p>
    <w:p>
      <w:pPr>
        <w:pStyle w:val="Normal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cs="Arial" w:ascii="Arial" w:hAnsi="Arial"/>
          <w:color w:val="000000"/>
          <w:sz w:val="26"/>
          <w:szCs w:val="26"/>
        </w:rPr>
      </w:r>
    </w:p>
    <w:p>
      <w:pPr>
        <w:pStyle w:val="Normal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cs="Arial" w:ascii="Arial" w:hAnsi="Arial"/>
          <w:color w:val="000000"/>
          <w:sz w:val="26"/>
          <w:szCs w:val="26"/>
        </w:rPr>
        <w:t xml:space="preserve">De esta manera, Díaz ha recordado las inversiones realizadas en tal sentido en el Distrito Sur en la barriada La Cartuja, Liberación, Santo Tomás de Aquino, Federico Mayo, Estancia Barrera y San Telmo. </w:t>
      </w:r>
    </w:p>
    <w:p>
      <w:pPr>
        <w:pStyle w:val="Normal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cs="Arial" w:ascii="Arial" w:hAnsi="Arial"/>
          <w:color w:val="000000"/>
          <w:sz w:val="26"/>
          <w:szCs w:val="26"/>
        </w:rPr>
      </w:r>
    </w:p>
    <w:tbl>
      <w:tblPr>
        <w:tblW w:w="7663" w:type="dxa"/>
        <w:jc w:val="left"/>
        <w:tblInd w:w="55" w:type="dxa"/>
        <w:tblCellMar>
          <w:top w:w="55" w:type="dxa"/>
          <w:left w:w="51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7663"/>
      </w:tblGrid>
      <w:tr>
        <w:trPr/>
        <w:tc>
          <w:tcPr>
            <w:tcW w:w="7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Contenidodelatabla"/>
              <w:widowControl w:val="false"/>
              <w:jc w:val="both"/>
              <w:rPr>
                <w:rFonts w:ascii="Arial" w:hAnsi="Arial" w:cs="Arial"/>
                <w:i/>
                <w:i/>
                <w:iCs/>
                <w:color w:val="000000" w:themeColor="text1"/>
                <w:szCs w:val="24"/>
              </w:rPr>
            </w:pPr>
            <w:r>
              <w:rPr>
                <w:rFonts w:cs="Arial" w:ascii="Arial" w:hAnsi="Arial"/>
                <w:i/>
                <w:iCs/>
                <w:color w:val="000000" w:themeColor="text1"/>
                <w:szCs w:val="24"/>
              </w:rPr>
              <w:t xml:space="preserve">Se adjunta fotografía y enlace de audio: </w:t>
            </w:r>
          </w:p>
          <w:p>
            <w:pPr>
              <w:pStyle w:val="Contenidodelatabla"/>
              <w:widowControl w:val="false"/>
              <w:jc w:val="both"/>
              <w:rPr>
                <w:rFonts w:ascii="Arial" w:hAnsi="Arial" w:cs="Arial"/>
                <w:i/>
                <w:i/>
                <w:iCs/>
                <w:color w:val="000000" w:themeColor="text1"/>
                <w:szCs w:val="24"/>
              </w:rPr>
            </w:pPr>
            <w:r>
              <w:rPr>
                <w:rFonts w:cs="Arial" w:ascii="Arial" w:hAnsi="Arial"/>
                <w:i/>
                <w:iCs/>
                <w:color w:val="000000" w:themeColor="text1"/>
                <w:szCs w:val="24"/>
              </w:rPr>
            </w:r>
          </w:p>
          <w:p>
            <w:pPr>
              <w:pStyle w:val="Contenidodelatabla"/>
              <w:widowControl w:val="false"/>
              <w:jc w:val="both"/>
              <w:rPr>
                <w:rFonts w:ascii="Arial" w:hAnsi="Arial" w:cs="Arial"/>
                <w:i/>
                <w:i/>
                <w:iCs/>
                <w:color w:val="000000" w:themeColor="text1"/>
                <w:szCs w:val="24"/>
              </w:rPr>
            </w:pPr>
            <w:r>
              <w:rPr>
                <w:rFonts w:cs="Arial" w:ascii="Arial" w:hAnsi="Arial"/>
                <w:i/>
                <w:iCs/>
                <w:color w:val="000000" w:themeColor="text1"/>
                <w:szCs w:val="24"/>
              </w:rPr>
              <w:t>https://www.transfernow.net/dl/20211026LS9zC4nG</w:t>
            </w:r>
          </w:p>
          <w:p>
            <w:pPr>
              <w:pStyle w:val="Contenidodelatabla"/>
              <w:widowControl w:val="false"/>
              <w:jc w:val="both"/>
              <w:rPr>
                <w:rFonts w:ascii="Arial" w:hAnsi="Arial" w:cs="Arial"/>
                <w:i/>
                <w:i/>
                <w:iCs/>
                <w:color w:val="000000" w:themeColor="text1"/>
                <w:szCs w:val="24"/>
              </w:rPr>
            </w:pPr>
            <w:r>
              <w:rPr>
                <w:rFonts w:cs="Arial" w:ascii="Arial" w:hAnsi="Arial"/>
                <w:i/>
                <w:iCs/>
                <w:color w:val="000000" w:themeColor="text1"/>
                <w:szCs w:val="24"/>
              </w:rPr>
            </w:r>
          </w:p>
        </w:tc>
      </w:tr>
    </w:tbl>
    <w:p>
      <w:pPr>
        <w:pStyle w:val="Cuerpodetexto"/>
        <w:spacing w:lineRule="auto" w:line="240" w:before="0" w:after="0"/>
        <w:jc w:val="both"/>
        <w:rPr/>
      </w:pPr>
      <w:r>
        <w:rPr/>
      </w:r>
    </w:p>
    <w:p>
      <w:pPr>
        <w:pStyle w:val="Cuerpodetexto"/>
        <w:spacing w:lineRule="auto" w:line="240" w:before="0" w:after="0"/>
        <w:jc w:val="both"/>
        <w:rPr>
          <w:rFonts w:ascii="Arial" w:hAnsi="Arial" w:cs="Arial"/>
          <w:color w:val="000000"/>
          <w:sz w:val="26"/>
          <w:szCs w:val="26"/>
          <w:lang w:eastAsia="es-ES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2835" w:right="1418" w:header="709" w:top="1418" w:footer="680" w:bottom="1985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Cambria"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Arial Unicode MS">
    <w:charset w:val="00"/>
    <w:family w:val="roman"/>
    <w:pitch w:val="variable"/>
  </w:font>
  <w:font w:name="ICZUQV+GTWalsheimProBold">
    <w:charset w:val="00"/>
    <w:family w:val="roman"/>
    <w:pitch w:val="variable"/>
  </w:font>
  <w:font w:name="Gill Sans MT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Helvetica">
    <w:altName w:val="Arial"/>
    <w:charset w:val="00"/>
    <w:family w:val="roman"/>
    <w:pitch w:val="variable"/>
  </w:font>
  <w:font w:name="Liberation Mono">
    <w:altName w:val="Courier New"/>
    <w:charset w:val="00"/>
    <w:family w:val="roman"/>
    <w:pitch w:val="variable"/>
  </w:font>
  <w:font w:name="Consolas">
    <w:charset w:val="00"/>
    <w:family w:val="roman"/>
    <w:pitch w:val="variable"/>
  </w:font>
  <w:font w:name="Helvetica Neue">
    <w:charset w:val="00"/>
    <w:family w:val="roman"/>
    <w:pitch w:val="variable"/>
  </w:font>
  <w:font w:name="Garamond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>
        <w:lang w:eastAsia="es-ES"/>
      </w:rPr>
    </w:pPr>
    <w:r>
      <w:rPr>
        <w:lang w:eastAsia="es-ES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>
        <w:lang w:eastAsia="es-ES"/>
      </w:rPr>
    </w:pPr>
    <w:r>
      <w:rPr>
        <w:lang w:eastAsia="es-ES"/>
      </w:rPr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-1442085</wp:posOffset>
          </wp:positionH>
          <wp:positionV relativeFrom="paragraph">
            <wp:posOffset>588645</wp:posOffset>
          </wp:positionV>
          <wp:extent cx="1057910" cy="9230360"/>
          <wp:effectExtent l="0" t="0" r="0" b="0"/>
          <wp:wrapNone/>
          <wp:docPr id="1" name="Imagen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5362" t="-674" r="-5362" b="-674"/>
                  <a:stretch>
                    <a:fillRect/>
                  </a:stretch>
                </pic:blipFill>
                <pic:spPr bwMode="auto">
                  <a:xfrm>
                    <a:off x="0" y="0"/>
                    <a:ext cx="1057910" cy="9230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935" distR="114935" simplePos="0" locked="0" layoutInCell="1" allowOverlap="1" relativeHeight="5">
          <wp:simplePos x="0" y="0"/>
          <wp:positionH relativeFrom="column">
            <wp:posOffset>-1388110</wp:posOffset>
          </wp:positionH>
          <wp:positionV relativeFrom="paragraph">
            <wp:posOffset>7922895</wp:posOffset>
          </wp:positionV>
          <wp:extent cx="682625" cy="953135"/>
          <wp:effectExtent l="0" t="0" r="0" b="0"/>
          <wp:wrapSquare wrapText="bothSides"/>
          <wp:docPr id="2" name="Imagen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5241" t="-2464" r="-5241" b="-2464"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953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40"/>
  <w:displayBackgroundShape/>
  <w:embedSystemFonts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s-ES" w:eastAsia="es-E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ahoma" w:hAnsi="Tahoma" w:eastAsia="Times New Roman" w:cs="Tahoma"/>
      <w:color w:val="auto"/>
      <w:kern w:val="2"/>
      <w:sz w:val="24"/>
      <w:szCs w:val="20"/>
      <w:lang w:val="es-ES" w:eastAsia="zh-CN" w:bidi="ar-SA"/>
    </w:rPr>
  </w:style>
  <w:style w:type="paragraph" w:styleId="Ttulo1">
    <w:name w:val="Heading 1"/>
    <w:basedOn w:val="Normal"/>
    <w:next w:val="Normal"/>
    <w:qFormat/>
    <w:pPr>
      <w:keepNext w:val="true"/>
      <w:keepLines/>
      <w:spacing w:before="480" w:after="0"/>
      <w:outlineLvl w:val="0"/>
    </w:pPr>
    <w:rPr>
      <w:rFonts w:ascii="Cambria" w:hAnsi="Cambria" w:eastAsia="SimSun" w:cs="Mangal"/>
      <w:b/>
      <w:bCs/>
      <w:color w:val="365F91"/>
      <w:sz w:val="28"/>
      <w:szCs w:val="28"/>
    </w:rPr>
  </w:style>
  <w:style w:type="paragraph" w:styleId="Ttulo2">
    <w:name w:val="Heading 2"/>
    <w:qFormat/>
    <w:pPr>
      <w:widowControl w:val="false"/>
      <w:suppressAutoHyphens w:val="true"/>
      <w:bidi w:val="0"/>
      <w:spacing w:before="200" w:after="0"/>
      <w:jc w:val="left"/>
      <w:outlineLvl w:val="1"/>
    </w:pPr>
    <w:rPr>
      <w:rFonts w:ascii="Liberation Serif" w:hAnsi="Liberation Serif" w:eastAsia="Segoe UI" w:cs="Tahoma"/>
      <w:b/>
      <w:bCs/>
      <w:color w:val="auto"/>
      <w:kern w:val="0"/>
      <w:sz w:val="36"/>
      <w:szCs w:val="36"/>
      <w:lang w:val="es-ES" w:eastAsia="es-ES" w:bidi="ar-SA"/>
    </w:rPr>
  </w:style>
  <w:style w:type="paragraph" w:styleId="Ttulo3">
    <w:name w:val="Heading 3"/>
    <w:basedOn w:val="Normal"/>
    <w:qFormat/>
    <w:pPr>
      <w:suppressAutoHyphens w:val="false"/>
      <w:spacing w:before="280" w:after="280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qFormat/>
    <w:pPr>
      <w:keepNext w:val="true"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tulo5">
    <w:name w:val="Heading 5"/>
    <w:qFormat/>
    <w:pPr>
      <w:widowControl w:val="false"/>
      <w:suppressAutoHyphens w:val="true"/>
      <w:bidi w:val="0"/>
      <w:spacing w:before="120" w:after="60"/>
      <w:jc w:val="left"/>
      <w:outlineLvl w:val="4"/>
    </w:pPr>
    <w:rPr>
      <w:rFonts w:ascii="Liberation Serif" w:hAnsi="Liberation Serif" w:eastAsia="SimSun" w:cs="Times New Roman"/>
      <w:b/>
      <w:bCs/>
      <w:color w:val="auto"/>
      <w:kern w:val="0"/>
      <w:sz w:val="24"/>
      <w:szCs w:val="20"/>
      <w:lang w:val="es-ES" w:eastAsia="es-E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uentedeprrafopredeter1" w:customStyle="1">
    <w:name w:val="Fuente de párrafo predeter.1"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Fuentedeprrafopredeter9" w:customStyle="1">
    <w:name w:val="Fuente de párrafo predeter.9"/>
    <w:qFormat/>
    <w:rPr/>
  </w:style>
  <w:style w:type="character" w:styleId="Fuentedeprrafopredeter8" w:customStyle="1">
    <w:name w:val="Fuente de párrafo predeter.8"/>
    <w:qFormat/>
    <w:rPr/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Fuentedeprrafopredeter7" w:customStyle="1">
    <w:name w:val="Fuente de párrafo predeter.7"/>
    <w:qFormat/>
    <w:rPr/>
  </w:style>
  <w:style w:type="character" w:styleId="WW8Num3z0" w:customStyle="1">
    <w:name w:val="WW8Num3z0"/>
    <w:qFormat/>
    <w:rPr>
      <w:rFonts w:ascii="Arial" w:hAnsi="Arial" w:cs="Arial"/>
      <w:b w:val="false"/>
      <w:i w:val="false"/>
      <w:sz w:val="20"/>
    </w:rPr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/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5z0" w:customStyle="1">
    <w:name w:val="WW8Num5z0"/>
    <w:qFormat/>
    <w:rPr>
      <w:b w:val="false"/>
    </w:rPr>
  </w:style>
  <w:style w:type="character" w:styleId="WW8Num5z1" w:customStyle="1">
    <w:name w:val="WW8Num5z1"/>
    <w:qFormat/>
    <w:rPr/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WW8Num6z0" w:customStyle="1">
    <w:name w:val="WW8Num6z0"/>
    <w:qFormat/>
    <w:rPr>
      <w:b w:val="false"/>
    </w:rPr>
  </w:style>
  <w:style w:type="character" w:styleId="WW8Num6z1" w:customStyle="1">
    <w:name w:val="WW8Num6z1"/>
    <w:qFormat/>
    <w:rPr/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WW8Num7z0" w:customStyle="1">
    <w:name w:val="WW8Num7z0"/>
    <w:qFormat/>
    <w:rPr>
      <w:rFonts w:ascii="Symbol" w:hAnsi="Symbol" w:cs="Symbol"/>
      <w:sz w:val="20"/>
    </w:rPr>
  </w:style>
  <w:style w:type="character" w:styleId="WW8Num7z1" w:customStyle="1">
    <w:name w:val="WW8Num7z1"/>
    <w:qFormat/>
    <w:rPr>
      <w:rFonts w:ascii="Courier New" w:hAnsi="Courier New" w:cs="Courier New"/>
      <w:sz w:val="20"/>
    </w:rPr>
  </w:style>
  <w:style w:type="character" w:styleId="WW8Num7z2" w:customStyle="1">
    <w:name w:val="WW8Num7z2"/>
    <w:qFormat/>
    <w:rPr>
      <w:rFonts w:ascii="Wingdings" w:hAnsi="Wingdings" w:cs="Wingdings"/>
      <w:sz w:val="20"/>
    </w:rPr>
  </w:style>
  <w:style w:type="character" w:styleId="WW8Num8z0" w:customStyle="1">
    <w:name w:val="WW8Num8z0"/>
    <w:qFormat/>
    <w:rPr>
      <w:rFonts w:ascii="Symbol" w:hAnsi="Symbol" w:cs="Symbol"/>
      <w:sz w:val="20"/>
    </w:rPr>
  </w:style>
  <w:style w:type="character" w:styleId="WW8Num8z1" w:customStyle="1">
    <w:name w:val="WW8Num8z1"/>
    <w:qFormat/>
    <w:rPr>
      <w:rFonts w:ascii="Courier New" w:hAnsi="Courier New" w:cs="Courier New"/>
      <w:sz w:val="20"/>
    </w:rPr>
  </w:style>
  <w:style w:type="character" w:styleId="WW8Num8z2" w:customStyle="1">
    <w:name w:val="WW8Num8z2"/>
    <w:qFormat/>
    <w:rPr>
      <w:rFonts w:ascii="Wingdings" w:hAnsi="Wingdings" w:cs="Wingdings"/>
      <w:sz w:val="20"/>
    </w:rPr>
  </w:style>
  <w:style w:type="character" w:styleId="WW8Num9z0" w:customStyle="1">
    <w:name w:val="WW8Num9z0"/>
    <w:qFormat/>
    <w:rPr>
      <w:rFonts w:ascii="Symbol" w:hAnsi="Symbol" w:cs="Symbol"/>
      <w:sz w:val="20"/>
    </w:rPr>
  </w:style>
  <w:style w:type="character" w:styleId="WW8Num9z1" w:customStyle="1">
    <w:name w:val="WW8Num9z1"/>
    <w:qFormat/>
    <w:rPr>
      <w:rFonts w:ascii="Courier New" w:hAnsi="Courier New" w:cs="Courier New"/>
      <w:sz w:val="20"/>
    </w:rPr>
  </w:style>
  <w:style w:type="character" w:styleId="WW8Num9z2" w:customStyle="1">
    <w:name w:val="WW8Num9z2"/>
    <w:qFormat/>
    <w:rPr>
      <w:rFonts w:ascii="Wingdings" w:hAnsi="Wingdings" w:cs="Wingdings"/>
      <w:sz w:val="20"/>
    </w:rPr>
  </w:style>
  <w:style w:type="character" w:styleId="WW8Num10z0" w:customStyle="1">
    <w:name w:val="WW8Num10z0"/>
    <w:qFormat/>
    <w:rPr>
      <w:rFonts w:ascii="Symbol" w:hAnsi="Symbol" w:cs="OpenSymbol"/>
    </w:rPr>
  </w:style>
  <w:style w:type="character" w:styleId="WW8Num10z1" w:customStyle="1">
    <w:name w:val="WW8Num10z1"/>
    <w:qFormat/>
    <w:rPr/>
  </w:style>
  <w:style w:type="character" w:styleId="WW8Num10z2" w:customStyle="1">
    <w:name w:val="WW8Num10z2"/>
    <w:qFormat/>
    <w:rPr/>
  </w:style>
  <w:style w:type="character" w:styleId="WW8Num10z3" w:customStyle="1">
    <w:name w:val="WW8Num10z3"/>
    <w:qFormat/>
    <w:rPr/>
  </w:style>
  <w:style w:type="character" w:styleId="WW8Num10z4" w:customStyle="1">
    <w:name w:val="WW8Num10z4"/>
    <w:qFormat/>
    <w:rPr/>
  </w:style>
  <w:style w:type="character" w:styleId="WW8Num10z5" w:customStyle="1">
    <w:name w:val="WW8Num10z5"/>
    <w:qFormat/>
    <w:rPr/>
  </w:style>
  <w:style w:type="character" w:styleId="WW8Num10z6" w:customStyle="1">
    <w:name w:val="WW8Num10z6"/>
    <w:qFormat/>
    <w:rPr/>
  </w:style>
  <w:style w:type="character" w:styleId="WW8Num10z7" w:customStyle="1">
    <w:name w:val="WW8Num10z7"/>
    <w:qFormat/>
    <w:rPr/>
  </w:style>
  <w:style w:type="character" w:styleId="WW8Num10z8" w:customStyle="1">
    <w:name w:val="WW8Num10z8"/>
    <w:qFormat/>
    <w:rPr/>
  </w:style>
  <w:style w:type="character" w:styleId="WW8Num11z0" w:customStyle="1">
    <w:name w:val="WW8Num11z0"/>
    <w:qFormat/>
    <w:rPr>
      <w:rFonts w:ascii="Symbol" w:hAnsi="Symbol" w:cs="OpenSymbol"/>
    </w:rPr>
  </w:style>
  <w:style w:type="character" w:styleId="WW8Num11z1" w:customStyle="1">
    <w:name w:val="WW8Num11z1"/>
    <w:qFormat/>
    <w:rPr>
      <w:rFonts w:ascii="OpenSymbol" w:hAnsi="OpenSymbol" w:cs="OpenSymbol"/>
    </w:rPr>
  </w:style>
  <w:style w:type="character" w:styleId="WW8Num12z0" w:customStyle="1">
    <w:name w:val="WW8Num12z0"/>
    <w:qFormat/>
    <w:rPr/>
  </w:style>
  <w:style w:type="character" w:styleId="WW8Num12z1" w:customStyle="1">
    <w:name w:val="WW8Num12z1"/>
    <w:qFormat/>
    <w:rPr/>
  </w:style>
  <w:style w:type="character" w:styleId="WW8Num12z2" w:customStyle="1">
    <w:name w:val="WW8Num12z2"/>
    <w:qFormat/>
    <w:rPr/>
  </w:style>
  <w:style w:type="character" w:styleId="WW8Num12z3" w:customStyle="1">
    <w:name w:val="WW8Num12z3"/>
    <w:qFormat/>
    <w:rPr/>
  </w:style>
  <w:style w:type="character" w:styleId="WW8Num12z4" w:customStyle="1">
    <w:name w:val="WW8Num12z4"/>
    <w:qFormat/>
    <w:rPr/>
  </w:style>
  <w:style w:type="character" w:styleId="WW8Num12z5" w:customStyle="1">
    <w:name w:val="WW8Num12z5"/>
    <w:qFormat/>
    <w:rPr/>
  </w:style>
  <w:style w:type="character" w:styleId="WW8Num12z6" w:customStyle="1">
    <w:name w:val="WW8Num12z6"/>
    <w:qFormat/>
    <w:rPr/>
  </w:style>
  <w:style w:type="character" w:styleId="WW8Num12z7" w:customStyle="1">
    <w:name w:val="WW8Num12z7"/>
    <w:qFormat/>
    <w:rPr/>
  </w:style>
  <w:style w:type="character" w:styleId="WW8Num12z8" w:customStyle="1">
    <w:name w:val="WW8Num12z8"/>
    <w:qFormat/>
    <w:rPr/>
  </w:style>
  <w:style w:type="character" w:styleId="WW8Num13z0" w:customStyle="1">
    <w:name w:val="WW8Num13z0"/>
    <w:qFormat/>
    <w:rPr>
      <w:rFonts w:ascii="Calibri" w:hAnsi="Calibri" w:eastAsia="Calibri" w:cs="Calibri"/>
    </w:rPr>
  </w:style>
  <w:style w:type="character" w:styleId="WW8Num13z1" w:customStyle="1">
    <w:name w:val="WW8Num13z1"/>
    <w:qFormat/>
    <w:rPr>
      <w:rFonts w:ascii="Courier New" w:hAnsi="Courier New" w:cs="Courier New"/>
    </w:rPr>
  </w:style>
  <w:style w:type="character" w:styleId="WW8Num13z2" w:customStyle="1">
    <w:name w:val="WW8Num13z2"/>
    <w:qFormat/>
    <w:rPr>
      <w:rFonts w:ascii="Wingdings" w:hAnsi="Wingdings" w:cs="Wingdings"/>
    </w:rPr>
  </w:style>
  <w:style w:type="character" w:styleId="WW8Num13z3" w:customStyle="1">
    <w:name w:val="WW8Num13z3"/>
    <w:qFormat/>
    <w:rPr>
      <w:rFonts w:ascii="Symbol" w:hAnsi="Symbol" w:cs="Symbol"/>
    </w:rPr>
  </w:style>
  <w:style w:type="character" w:styleId="WW8Num14z0" w:customStyle="1">
    <w:name w:val="WW8Num14z0"/>
    <w:qFormat/>
    <w:rPr/>
  </w:style>
  <w:style w:type="character" w:styleId="WW8Num14z1" w:customStyle="1">
    <w:name w:val="WW8Num14z1"/>
    <w:qFormat/>
    <w:rPr/>
  </w:style>
  <w:style w:type="character" w:styleId="WW8Num14z2" w:customStyle="1">
    <w:name w:val="WW8Num14z2"/>
    <w:qFormat/>
    <w:rPr/>
  </w:style>
  <w:style w:type="character" w:styleId="WW8Num14z3" w:customStyle="1">
    <w:name w:val="WW8Num14z3"/>
    <w:qFormat/>
    <w:rPr/>
  </w:style>
  <w:style w:type="character" w:styleId="WW8Num14z4" w:customStyle="1">
    <w:name w:val="WW8Num14z4"/>
    <w:qFormat/>
    <w:rPr/>
  </w:style>
  <w:style w:type="character" w:styleId="WW8Num14z5" w:customStyle="1">
    <w:name w:val="WW8Num14z5"/>
    <w:qFormat/>
    <w:rPr/>
  </w:style>
  <w:style w:type="character" w:styleId="WW8Num14z6" w:customStyle="1">
    <w:name w:val="WW8Num14z6"/>
    <w:qFormat/>
    <w:rPr/>
  </w:style>
  <w:style w:type="character" w:styleId="WW8Num14z7" w:customStyle="1">
    <w:name w:val="WW8Num14z7"/>
    <w:qFormat/>
    <w:rPr/>
  </w:style>
  <w:style w:type="character" w:styleId="WW8Num14z8" w:customStyle="1">
    <w:name w:val="WW8Num14z8"/>
    <w:qFormat/>
    <w:rPr/>
  </w:style>
  <w:style w:type="character" w:styleId="WW8Num15z0" w:customStyle="1">
    <w:name w:val="WW8Num15z0"/>
    <w:qFormat/>
    <w:rPr/>
  </w:style>
  <w:style w:type="character" w:styleId="WW8Num15z1" w:customStyle="1">
    <w:name w:val="WW8Num15z1"/>
    <w:qFormat/>
    <w:rPr/>
  </w:style>
  <w:style w:type="character" w:styleId="WW8Num15z2" w:customStyle="1">
    <w:name w:val="WW8Num15z2"/>
    <w:qFormat/>
    <w:rPr/>
  </w:style>
  <w:style w:type="character" w:styleId="WW8Num15z3" w:customStyle="1">
    <w:name w:val="WW8Num15z3"/>
    <w:qFormat/>
    <w:rPr/>
  </w:style>
  <w:style w:type="character" w:styleId="WW8Num15z4" w:customStyle="1">
    <w:name w:val="WW8Num15z4"/>
    <w:qFormat/>
    <w:rPr/>
  </w:style>
  <w:style w:type="character" w:styleId="WW8Num15z5" w:customStyle="1">
    <w:name w:val="WW8Num15z5"/>
    <w:qFormat/>
    <w:rPr/>
  </w:style>
  <w:style w:type="character" w:styleId="WW8Num15z6" w:customStyle="1">
    <w:name w:val="WW8Num15z6"/>
    <w:qFormat/>
    <w:rPr/>
  </w:style>
  <w:style w:type="character" w:styleId="WW8Num15z7" w:customStyle="1">
    <w:name w:val="WW8Num15z7"/>
    <w:qFormat/>
    <w:rPr/>
  </w:style>
  <w:style w:type="character" w:styleId="WW8Num15z8" w:customStyle="1">
    <w:name w:val="WW8Num15z8"/>
    <w:qFormat/>
    <w:rPr/>
  </w:style>
  <w:style w:type="character" w:styleId="Fuentedeprrafopredeter6" w:customStyle="1">
    <w:name w:val="Fuente de párrafo predeter.6"/>
    <w:qFormat/>
    <w:rPr/>
  </w:style>
  <w:style w:type="character" w:styleId="Fuentedeprrafopredeter4" w:customStyle="1">
    <w:name w:val="Fuente de párrafo predeter.4"/>
    <w:qFormat/>
    <w:rPr/>
  </w:style>
  <w:style w:type="character" w:styleId="Fuentedeprrafopredeter3" w:customStyle="1">
    <w:name w:val="Fuente de párrafo predeter.3"/>
    <w:qFormat/>
    <w:rPr/>
  </w:style>
  <w:style w:type="character" w:styleId="Fuentedeprrafopredeter2" w:customStyle="1">
    <w:name w:val="Fuente de párrafo predeter.2"/>
    <w:qFormat/>
    <w:rPr/>
  </w:style>
  <w:style w:type="character" w:styleId="EncabezadoCar" w:customStyle="1">
    <w:name w:val="Encabezado Car"/>
    <w:qFormat/>
    <w:rPr>
      <w:rFonts w:ascii="Tahoma" w:hAnsi="Tahoma" w:eastAsia="Times New Roman" w:cs="Times New Roman"/>
      <w:sz w:val="24"/>
      <w:szCs w:val="20"/>
    </w:rPr>
  </w:style>
  <w:style w:type="character" w:styleId="PiedepginaCar" w:customStyle="1">
    <w:name w:val="Pie de página Car"/>
    <w:qFormat/>
    <w:rPr>
      <w:rFonts w:ascii="Tahoma" w:hAnsi="Tahoma" w:eastAsia="Times New Roman" w:cs="Times New Roman"/>
      <w:sz w:val="24"/>
      <w:szCs w:val="20"/>
    </w:rPr>
  </w:style>
  <w:style w:type="character" w:styleId="SangradetextonormalCar" w:customStyle="1">
    <w:name w:val="Sangría de texto normal Car"/>
    <w:qFormat/>
    <w:rPr>
      <w:rFonts w:ascii="Arial" w:hAnsi="Arial" w:eastAsia="Times New Roman" w:cs="Arial"/>
      <w:b/>
      <w:bCs/>
      <w:sz w:val="40"/>
      <w:szCs w:val="20"/>
      <w:lang w:val="en-US"/>
    </w:rPr>
  </w:style>
  <w:style w:type="character" w:styleId="Rojo" w:customStyle="1">
    <w:name w:val="rojo"/>
    <w:basedOn w:val="Fuentedeprrafopredeter1"/>
    <w:qFormat/>
    <w:rPr/>
  </w:style>
  <w:style w:type="character" w:styleId="EnlacedeInternet">
    <w:name w:val="Enlace de Internet"/>
    <w:basedOn w:val="DefaultParagraphFont"/>
    <w:uiPriority w:val="99"/>
    <w:unhideWhenUsed/>
    <w:rsid w:val="00476944"/>
    <w:rPr>
      <w:color w:val="0563C1" w:themeColor="hyperlink"/>
      <w:u w:val="single"/>
    </w:rPr>
  </w:style>
  <w:style w:type="character" w:styleId="Strong">
    <w:name w:val="Strong"/>
    <w:qFormat/>
    <w:rPr>
      <w:b/>
      <w:bCs/>
    </w:rPr>
  </w:style>
  <w:style w:type="character" w:styleId="EnlacedeInternetvisitado">
    <w:name w:val="Enlace de Internet visitado"/>
    <w:qFormat/>
    <w:rPr>
      <w:color w:val="954F72"/>
      <w:u w:val="single"/>
    </w:rPr>
  </w:style>
  <w:style w:type="character" w:styleId="Ttulo3Car" w:customStyle="1">
    <w:name w:val="Título 3 Car"/>
    <w:qFormat/>
    <w:rPr>
      <w:b/>
      <w:bCs/>
      <w:sz w:val="27"/>
      <w:szCs w:val="27"/>
    </w:rPr>
  </w:style>
  <w:style w:type="character" w:styleId="Qu" w:customStyle="1">
    <w:name w:val="qu"/>
    <w:qFormat/>
    <w:rPr/>
  </w:style>
  <w:style w:type="character" w:styleId="Gd" w:customStyle="1">
    <w:name w:val="gd"/>
    <w:qFormat/>
    <w:rPr/>
  </w:style>
  <w:style w:type="character" w:styleId="G3" w:customStyle="1">
    <w:name w:val="g3"/>
    <w:qFormat/>
    <w:rPr/>
  </w:style>
  <w:style w:type="character" w:styleId="Hb" w:customStyle="1">
    <w:name w:val="hb"/>
    <w:qFormat/>
    <w:rPr/>
  </w:style>
  <w:style w:type="character" w:styleId="G2" w:customStyle="1">
    <w:name w:val="g2"/>
    <w:qFormat/>
    <w:rPr/>
  </w:style>
  <w:style w:type="character" w:styleId="Ttulo4Car" w:customStyle="1">
    <w:name w:val="Título 4 Car"/>
    <w:qFormat/>
    <w:rPr>
      <w:rFonts w:ascii="Calibri" w:hAnsi="Calibri" w:eastAsia="Times New Roman" w:cs="Times New Roman"/>
      <w:b/>
      <w:bCs/>
      <w:sz w:val="28"/>
      <w:szCs w:val="28"/>
      <w:lang w:eastAsia="zh-CN"/>
    </w:rPr>
  </w:style>
  <w:style w:type="character" w:styleId="UnresolvedMention" w:customStyle="1">
    <w:name w:val="Unresolved Mention"/>
    <w:qFormat/>
    <w:rPr>
      <w:color w:val="605E5C"/>
      <w:shd w:fill="E1DFDD" w:val="clear"/>
    </w:rPr>
  </w:style>
  <w:style w:type="character" w:styleId="S7" w:customStyle="1">
    <w:name w:val="s7"/>
    <w:qFormat/>
    <w:rPr/>
  </w:style>
  <w:style w:type="character" w:styleId="Destaquemayor" w:customStyle="1">
    <w:name w:val="Destaque mayor"/>
    <w:qFormat/>
    <w:rPr>
      <w:b/>
      <w:bCs/>
    </w:rPr>
  </w:style>
  <w:style w:type="character" w:styleId="Smbolosdenumeracin" w:customStyle="1">
    <w:name w:val="Símbolos de numeración"/>
    <w:qFormat/>
    <w:rPr/>
  </w:style>
  <w:style w:type="character" w:styleId="Ins" w:customStyle="1">
    <w:name w:val="ins"/>
    <w:qFormat/>
    <w:rPr/>
  </w:style>
  <w:style w:type="character" w:styleId="WW8Num20z8" w:customStyle="1">
    <w:name w:val="WW8Num20z8"/>
    <w:qFormat/>
    <w:rPr/>
  </w:style>
  <w:style w:type="character" w:styleId="WW8Num20z7" w:customStyle="1">
    <w:name w:val="WW8Num20z7"/>
    <w:qFormat/>
    <w:rPr/>
  </w:style>
  <w:style w:type="character" w:styleId="WW8Num20z6" w:customStyle="1">
    <w:name w:val="WW8Num20z6"/>
    <w:qFormat/>
    <w:rPr/>
  </w:style>
  <w:style w:type="character" w:styleId="WW8Num20z5" w:customStyle="1">
    <w:name w:val="WW8Num20z5"/>
    <w:qFormat/>
    <w:rPr/>
  </w:style>
  <w:style w:type="character" w:styleId="WW8Num20z4" w:customStyle="1">
    <w:name w:val="WW8Num20z4"/>
    <w:qFormat/>
    <w:rPr/>
  </w:style>
  <w:style w:type="character" w:styleId="WW8Num20z3" w:customStyle="1">
    <w:name w:val="WW8Num20z3"/>
    <w:qFormat/>
    <w:rPr/>
  </w:style>
  <w:style w:type="character" w:styleId="WW8Num20z2" w:customStyle="1">
    <w:name w:val="WW8Num20z2"/>
    <w:qFormat/>
    <w:rPr/>
  </w:style>
  <w:style w:type="character" w:styleId="WW8Num20z1" w:customStyle="1">
    <w:name w:val="WW8Num20z1"/>
    <w:qFormat/>
    <w:rPr/>
  </w:style>
  <w:style w:type="character" w:styleId="WW8Num20z0" w:customStyle="1">
    <w:name w:val="WW8Num20z0"/>
    <w:qFormat/>
    <w:rPr>
      <w:rFonts w:eastAsia="Calibri" w:cs="Century Gothic"/>
      <w:bCs/>
      <w:spacing w:val="-3"/>
    </w:rPr>
  </w:style>
  <w:style w:type="character" w:styleId="HTMLTypewriter">
    <w:name w:val="HTML Typewriter"/>
    <w:qFormat/>
    <w:rPr>
      <w:rFonts w:ascii="Arial Unicode MS" w:hAnsi="Arial Unicode MS" w:eastAsia="Arial Unicode MS" w:cs="Arial Unicode MS"/>
      <w:sz w:val="20"/>
      <w:szCs w:val="20"/>
    </w:rPr>
  </w:style>
  <w:style w:type="character" w:styleId="WWDestaquemayor" w:customStyle="1">
    <w:name w:val="WW-Destaque mayor"/>
    <w:qFormat/>
    <w:rPr>
      <w:b/>
      <w:bCs/>
    </w:rPr>
  </w:style>
  <w:style w:type="character" w:styleId="A3" w:customStyle="1">
    <w:name w:val="A3"/>
    <w:qFormat/>
    <w:rPr>
      <w:rFonts w:ascii="ICZUQV+GTWalsheimProBold" w:hAnsi="ICZUQV+GTWalsheimProBold" w:cs="ICZUQV+GTWalsheimProBold"/>
      <w:b/>
      <w:color w:val="000000"/>
      <w:sz w:val="22"/>
      <w:u w:val="single"/>
    </w:rPr>
  </w:style>
  <w:style w:type="character" w:styleId="WW8Num17z8" w:customStyle="1">
    <w:name w:val="WW8Num17z8"/>
    <w:qFormat/>
    <w:rPr/>
  </w:style>
  <w:style w:type="character" w:styleId="WW8Num17z7" w:customStyle="1">
    <w:name w:val="WW8Num17z7"/>
    <w:qFormat/>
    <w:rPr/>
  </w:style>
  <w:style w:type="character" w:styleId="WW8Num17z6" w:customStyle="1">
    <w:name w:val="WW8Num17z6"/>
    <w:qFormat/>
    <w:rPr/>
  </w:style>
  <w:style w:type="character" w:styleId="WW8Num17z5" w:customStyle="1">
    <w:name w:val="WW8Num17z5"/>
    <w:qFormat/>
    <w:rPr/>
  </w:style>
  <w:style w:type="character" w:styleId="WW8Num17z4" w:customStyle="1">
    <w:name w:val="WW8Num17z4"/>
    <w:qFormat/>
    <w:rPr/>
  </w:style>
  <w:style w:type="character" w:styleId="WW8Num17z3" w:customStyle="1">
    <w:name w:val="WW8Num17z3"/>
    <w:qFormat/>
    <w:rPr/>
  </w:style>
  <w:style w:type="character" w:styleId="WW8Num17z2" w:customStyle="1">
    <w:name w:val="WW8Num17z2"/>
    <w:qFormat/>
    <w:rPr/>
  </w:style>
  <w:style w:type="character" w:styleId="WW8Num17z1" w:customStyle="1">
    <w:name w:val="WW8Num17z1"/>
    <w:qFormat/>
    <w:rPr/>
  </w:style>
  <w:style w:type="character" w:styleId="WW8Num17z0" w:customStyle="1">
    <w:name w:val="WW8Num17z0"/>
    <w:qFormat/>
    <w:rPr>
      <w:rFonts w:ascii="Gill Sans MT" w:hAnsi="Gill Sans MT" w:cs="Gill Sans MT"/>
      <w:kern w:val="2"/>
      <w:sz w:val="22"/>
      <w:szCs w:val="22"/>
    </w:rPr>
  </w:style>
  <w:style w:type="character" w:styleId="Vietas" w:customStyle="1">
    <w:name w:val="Viñetas"/>
    <w:qFormat/>
    <w:rPr>
      <w:rFonts w:ascii="OpenSymbol" w:hAnsi="OpenSymbol" w:eastAsia="OpenSymbol" w:cs="OpenSymbol"/>
    </w:rPr>
  </w:style>
  <w:style w:type="character" w:styleId="Destacado" w:customStyle="1">
    <w:name w:val="Destacado"/>
    <w:qFormat/>
    <w:rPr>
      <w:i/>
      <w:iCs/>
    </w:rPr>
  </w:style>
  <w:style w:type="character" w:styleId="WW8Num8z8" w:customStyle="1">
    <w:name w:val="WW8Num8z8"/>
    <w:qFormat/>
    <w:rPr/>
  </w:style>
  <w:style w:type="character" w:styleId="WW8Num8z7" w:customStyle="1">
    <w:name w:val="WW8Num8z7"/>
    <w:qFormat/>
    <w:rPr/>
  </w:style>
  <w:style w:type="character" w:styleId="WW8Num8z6" w:customStyle="1">
    <w:name w:val="WW8Num8z6"/>
    <w:qFormat/>
    <w:rPr/>
  </w:style>
  <w:style w:type="character" w:styleId="WW8Num8z5" w:customStyle="1">
    <w:name w:val="WW8Num8z5"/>
    <w:qFormat/>
    <w:rPr/>
  </w:style>
  <w:style w:type="character" w:styleId="WW8Num8z4" w:customStyle="1">
    <w:name w:val="WW8Num8z4"/>
    <w:qFormat/>
    <w:rPr/>
  </w:style>
  <w:style w:type="character" w:styleId="WW8Num8z3" w:customStyle="1">
    <w:name w:val="WW8Num8z3"/>
    <w:qFormat/>
    <w:rPr>
      <w:rFonts w:ascii="Wingdings" w:hAnsi="Wingdings" w:cs="Wingdings"/>
    </w:rPr>
  </w:style>
  <w:style w:type="character" w:styleId="WW8Num9z3" w:customStyle="1">
    <w:name w:val="WW8Num9z3"/>
    <w:qFormat/>
    <w:rPr>
      <w:rFonts w:ascii="Symbol" w:hAnsi="Symbol" w:cs="Symbol"/>
    </w:rPr>
  </w:style>
  <w:style w:type="character" w:styleId="WW8Num11z2" w:customStyle="1">
    <w:name w:val="WW8Num11z2"/>
    <w:qFormat/>
    <w:rPr>
      <w:rFonts w:ascii="Wingdings" w:hAnsi="Wingdings" w:cs="Wingdings"/>
    </w:rPr>
  </w:style>
  <w:style w:type="character" w:styleId="WW8Num7z8" w:customStyle="1">
    <w:name w:val="WW8Num7z8"/>
    <w:qFormat/>
    <w:rPr/>
  </w:style>
  <w:style w:type="character" w:styleId="WW8Num7z7" w:customStyle="1">
    <w:name w:val="WW8Num7z7"/>
    <w:qFormat/>
    <w:rPr/>
  </w:style>
  <w:style w:type="character" w:styleId="WW8Num7z6" w:customStyle="1">
    <w:name w:val="WW8Num7z6"/>
    <w:qFormat/>
    <w:rPr/>
  </w:style>
  <w:style w:type="character" w:styleId="WW8Num7z5" w:customStyle="1">
    <w:name w:val="WW8Num7z5"/>
    <w:qFormat/>
    <w:rPr/>
  </w:style>
  <w:style w:type="character" w:styleId="WW8Num7z4" w:customStyle="1">
    <w:name w:val="WW8Num7z4"/>
    <w:qFormat/>
    <w:rPr/>
  </w:style>
  <w:style w:type="character" w:styleId="WW8Num7z3" w:customStyle="1">
    <w:name w:val="WW8Num7z3"/>
    <w:qFormat/>
    <w:rPr/>
  </w:style>
  <w:style w:type="character" w:styleId="Gmailuficommentbody" w:customStyle="1">
    <w:name w:val="gmail-uficommentbody"/>
    <w:basedOn w:val="Fuentedeprrafopredeter2"/>
    <w:qFormat/>
    <w:rPr/>
  </w:style>
  <w:style w:type="character" w:styleId="WW8Num27z0" w:customStyle="1">
    <w:name w:val="WW8Num27z0"/>
    <w:qFormat/>
    <w:rPr>
      <w:rFonts w:ascii="Gill Sans MT" w:hAnsi="Gill Sans MT" w:cs="Gill Sans MT"/>
    </w:rPr>
  </w:style>
  <w:style w:type="character" w:styleId="WW8Num27z1" w:customStyle="1">
    <w:name w:val="WW8Num27z1"/>
    <w:qFormat/>
    <w:rPr/>
  </w:style>
  <w:style w:type="character" w:styleId="WW8Num27z2" w:customStyle="1">
    <w:name w:val="WW8Num27z2"/>
    <w:qFormat/>
    <w:rPr/>
  </w:style>
  <w:style w:type="character" w:styleId="WW8Num27z3" w:customStyle="1">
    <w:name w:val="WW8Num27z3"/>
    <w:qFormat/>
    <w:rPr/>
  </w:style>
  <w:style w:type="character" w:styleId="WW8Num27z4" w:customStyle="1">
    <w:name w:val="WW8Num27z4"/>
    <w:qFormat/>
    <w:rPr/>
  </w:style>
  <w:style w:type="character" w:styleId="WW8Num27z5" w:customStyle="1">
    <w:name w:val="WW8Num27z5"/>
    <w:qFormat/>
    <w:rPr/>
  </w:style>
  <w:style w:type="character" w:styleId="WW8Num27z6" w:customStyle="1">
    <w:name w:val="WW8Num27z6"/>
    <w:qFormat/>
    <w:rPr/>
  </w:style>
  <w:style w:type="character" w:styleId="WW8Num27z7" w:customStyle="1">
    <w:name w:val="WW8Num27z7"/>
    <w:qFormat/>
    <w:rPr/>
  </w:style>
  <w:style w:type="character" w:styleId="WW8Num27z8" w:customStyle="1">
    <w:name w:val="WW8Num27z8"/>
    <w:qFormat/>
    <w:rPr/>
  </w:style>
  <w:style w:type="character" w:styleId="TextodegloboCar" w:customStyle="1">
    <w:name w:val="Texto de globo Car"/>
    <w:qFormat/>
    <w:rPr>
      <w:rFonts w:ascii="Segoe UI" w:hAnsi="Segoe UI" w:cs="Segoe UI"/>
      <w:sz w:val="18"/>
      <w:szCs w:val="18"/>
    </w:rPr>
  </w:style>
  <w:style w:type="character" w:styleId="TextocomentarioCar" w:customStyle="1">
    <w:name w:val="Texto comentario Car"/>
    <w:qFormat/>
    <w:rPr>
      <w:sz w:val="20"/>
      <w:szCs w:val="20"/>
    </w:rPr>
  </w:style>
  <w:style w:type="character" w:styleId="AsuntodelcomentarioCar" w:customStyle="1">
    <w:name w:val="Asunto del comentario Car"/>
    <w:qFormat/>
    <w:rPr>
      <w:b/>
      <w:bCs/>
      <w:sz w:val="20"/>
      <w:szCs w:val="20"/>
    </w:rPr>
  </w:style>
  <w:style w:type="character" w:styleId="Refdecomentario1" w:customStyle="1">
    <w:name w:val="Ref. de comentario1"/>
    <w:qFormat/>
    <w:rPr>
      <w:sz w:val="16"/>
      <w:szCs w:val="16"/>
    </w:rPr>
  </w:style>
  <w:style w:type="character" w:styleId="Fuentedeprrafopredeter5" w:customStyle="1">
    <w:name w:val="Fuente de párrafo predeter.5"/>
    <w:qFormat/>
    <w:rPr/>
  </w:style>
  <w:style w:type="character" w:styleId="Muydestacado" w:customStyle="1">
    <w:name w:val="Muy destacado"/>
    <w:qFormat/>
    <w:rPr>
      <w:b/>
      <w:bCs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Ttulogeneral">
    <w:name w:val="Title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9" w:customStyle="1">
    <w:name w:val="Título9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Encabezado1" w:customStyle="1">
    <w:name w:val="Encabezado1"/>
    <w:basedOn w:val="Normal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tulo11" w:customStyle="1">
    <w:name w:val="Título1"/>
    <w:basedOn w:val="Normal"/>
    <w:qFormat/>
    <w:pPr>
      <w:keepNext w:val="true"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Ttulo8" w:customStyle="1">
    <w:name w:val="Título8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Epgrafe3" w:customStyle="1">
    <w:name w:val="Epígrafe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7" w:customStyle="1">
    <w:name w:val="Título7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Epgrafe2" w:customStyle="1">
    <w:name w:val="Epígrafe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6" w:customStyle="1">
    <w:name w:val="Título6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tulo41" w:customStyle="1">
    <w:name w:val="Título4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Descripcin4" w:customStyle="1">
    <w:name w:val="Descripción4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31" w:customStyle="1">
    <w:name w:val="Título3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Descripcin2" w:customStyle="1">
    <w:name w:val="Descripción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21" w:customStyle="1">
    <w:name w:val="Título2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Epgrafe1" w:customStyle="1">
    <w:name w:val="Epígrafe1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Descripcin1" w:customStyle="1">
    <w:name w:val="Descripción1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styleId="Cabeceraypie" w:customStyle="1">
    <w:name w:val="Cabecera y pie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Cabecera">
    <w:name w:val="Head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Cuerpodetextoconsangra">
    <w:name w:val="Body Text Indent"/>
    <w:basedOn w:val="Normal"/>
    <w:pPr>
      <w:ind w:left="540" w:hanging="0"/>
    </w:pPr>
    <w:rPr>
      <w:rFonts w:ascii="Arial" w:hAnsi="Arial" w:cs="Arial"/>
      <w:b/>
      <w:bCs/>
      <w:sz w:val="40"/>
      <w:lang w:val="en-US"/>
    </w:rPr>
  </w:style>
  <w:style w:type="paragraph" w:styleId="NormalWeb">
    <w:name w:val="Normal (Web)"/>
    <w:basedOn w:val="Normal"/>
    <w:qFormat/>
    <w:pPr/>
    <w:rPr>
      <w:rFonts w:ascii="Times New Roman" w:hAnsi="Times New Roman" w:eastAsia="Calibri" w:cs="Times New Roman"/>
      <w:szCs w:val="24"/>
    </w:rPr>
  </w:style>
  <w:style w:type="paragraph" w:styleId="Prrafodelista1" w:customStyle="1">
    <w:name w:val="Párrafo de lista1"/>
    <w:basedOn w:val="Normal"/>
    <w:qFormat/>
    <w:pPr>
      <w:spacing w:before="0" w:after="200"/>
      <w:ind w:left="720" w:hanging="0"/>
      <w:contextualSpacing/>
    </w:pPr>
    <w:rPr>
      <w:rFonts w:ascii="Calibri" w:hAnsi="Calibri" w:eastAsia="Calibri"/>
    </w:rPr>
  </w:style>
  <w:style w:type="paragraph" w:styleId="Western" w:customStyle="1">
    <w:name w:val="western"/>
    <w:basedOn w:val="Normal"/>
    <w:qFormat/>
    <w:pPr/>
    <w:rPr>
      <w:rFonts w:ascii="Times New Roman" w:hAnsi="Times New Roman" w:eastAsia="Calibri" w:cs="Times New Roman"/>
      <w:szCs w:val="24"/>
    </w:rPr>
  </w:style>
  <w:style w:type="paragraph" w:styleId="Cuerpo" w:customStyle="1">
    <w:name w:val="Cuerpo"/>
    <w:qFormat/>
    <w:pPr>
      <w:widowControl/>
      <w:suppressAutoHyphens w:val="true"/>
      <w:bidi w:val="0"/>
      <w:spacing w:before="0" w:after="0"/>
      <w:jc w:val="left"/>
    </w:pPr>
    <w:rPr>
      <w:rFonts w:ascii="Helvetica" w:hAnsi="Helvetica" w:eastAsia="Arial Unicode MS" w:cs="Arial Unicode MS"/>
      <w:color w:val="000000"/>
      <w:kern w:val="2"/>
      <w:sz w:val="22"/>
      <w:szCs w:val="22"/>
      <w:lang w:val="en-US" w:eastAsia="zh-CN" w:bidi="ar-SA"/>
    </w:rPr>
  </w:style>
  <w:style w:type="paragraph" w:styleId="Textopreformateado" w:customStyle="1">
    <w:name w:val="Texto preformateado"/>
    <w:basedOn w:val="Normal"/>
    <w:qFormat/>
    <w:pPr/>
    <w:rPr>
      <w:rFonts w:ascii="Liberation Mono" w:hAnsi="Liberation Mono" w:eastAsia="NSimSun" w:cs="Liberation Mono"/>
      <w:sz w:val="20"/>
    </w:rPr>
  </w:style>
  <w:style w:type="paragraph" w:styleId="Textosinformato3" w:customStyle="1">
    <w:name w:val="Texto sin formato3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Standard" w:customStyle="1">
    <w:name w:val="Standard"/>
    <w:qFormat/>
    <w:pPr>
      <w:widowControl/>
      <w:suppressAutoHyphens w:val="true"/>
      <w:bidi w:val="0"/>
      <w:spacing w:lineRule="auto" w:line="252" w:before="0" w:after="160"/>
      <w:jc w:val="left"/>
      <w:textAlignment w:val="baseline"/>
    </w:pPr>
    <w:rPr>
      <w:rFonts w:ascii="Calibri" w:hAnsi="Calibri" w:eastAsia="Calibri" w:cs="F"/>
      <w:color w:val="00000A"/>
      <w:kern w:val="2"/>
      <w:sz w:val="22"/>
      <w:szCs w:val="22"/>
      <w:lang w:val="es-ES" w:eastAsia="zh-CN" w:bidi="ar-SA"/>
    </w:rPr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0"/>
      <w:kern w:val="2"/>
      <w:sz w:val="24"/>
      <w:szCs w:val="24"/>
      <w:lang w:val="es-ES" w:eastAsia="zh-CN" w:bidi="ar-SA"/>
    </w:rPr>
  </w:style>
  <w:style w:type="paragraph" w:styleId="Mce" w:customStyle="1">
    <w:name w:val="mce"/>
    <w:basedOn w:val="Normal"/>
    <w:qFormat/>
    <w:pPr>
      <w:suppressAutoHyphens w:val="false"/>
      <w:spacing w:before="280" w:after="280"/>
    </w:pPr>
    <w:rPr>
      <w:rFonts w:ascii="Times New Roman" w:hAnsi="Times New Roman" w:cs="Times New Roman"/>
      <w:szCs w:val="24"/>
    </w:rPr>
  </w:style>
  <w:style w:type="paragraph" w:styleId="Textosinformato1" w:customStyle="1">
    <w:name w:val="Texto sin formato1"/>
    <w:basedOn w:val="Normal"/>
    <w:qFormat/>
    <w:pPr/>
    <w:rPr>
      <w:rFonts w:ascii="Consolas" w:hAnsi="Consolas" w:eastAsia="Calibri" w:cs="Times New Roman"/>
      <w:sz w:val="21"/>
      <w:szCs w:val="21"/>
      <w:lang w:bidi="hi-IN"/>
    </w:rPr>
  </w:style>
  <w:style w:type="paragraph" w:styleId="Contenidodelatabla" w:customStyle="1">
    <w:name w:val="Contenido de la tabla"/>
    <w:basedOn w:val="Normal"/>
    <w:qFormat/>
    <w:pPr>
      <w:suppressLineNumbers/>
    </w:pPr>
    <w:rPr/>
  </w:style>
  <w:style w:type="paragraph" w:styleId="Encabezado11" w:customStyle="1">
    <w:name w:val="Encabezado 1"/>
    <w:basedOn w:val="Normal"/>
    <w:next w:val="Normal"/>
    <w:qFormat/>
    <w:pPr>
      <w:keepNext w:val="true"/>
      <w:jc w:val="center"/>
    </w:pPr>
    <w:rPr>
      <w:rFonts w:ascii="Arial" w:hAnsi="Arial" w:cs="Arial"/>
      <w:b/>
      <w:bCs/>
      <w:sz w:val="22"/>
    </w:rPr>
  </w:style>
  <w:style w:type="paragraph" w:styleId="Encabezamiento" w:customStyle="1">
    <w:name w:val="Encabezamiento"/>
    <w:basedOn w:val="Normal"/>
    <w:qFormat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Encabezamientoizquierdo" w:customStyle="1">
    <w:name w:val="Encabezamiento izquierdo"/>
    <w:basedOn w:val="Normal"/>
    <w:qFormat/>
    <w:pPr/>
    <w:rPr/>
  </w:style>
  <w:style w:type="paragraph" w:styleId="LONormal" w:customStyle="1">
    <w:name w:val="LO-Normal"/>
    <w:qFormat/>
    <w:pPr>
      <w:widowControl w:val="false"/>
      <w:suppressAutoHyphens w:val="true"/>
      <w:bidi w:val="0"/>
      <w:spacing w:before="0" w:after="0"/>
      <w:jc w:val="both"/>
    </w:pPr>
    <w:rPr>
      <w:rFonts w:ascii="Calibri" w:hAnsi="Calibri" w:eastAsia="Calibri" w:cs="Calibri"/>
      <w:color w:val="auto"/>
      <w:kern w:val="2"/>
      <w:sz w:val="24"/>
      <w:szCs w:val="24"/>
      <w:lang w:val="es-ES" w:eastAsia="zh-CN" w:bidi="hi-IN"/>
    </w:rPr>
  </w:style>
  <w:style w:type="paragraph" w:styleId="CuerpoA" w:customStyle="1">
    <w:name w:val="Cuerpo A"/>
    <w:qFormat/>
    <w:pPr>
      <w:widowControl/>
      <w:suppressAutoHyphens w:val="true"/>
      <w:bidi w:val="0"/>
      <w:spacing w:before="0" w:after="0"/>
      <w:jc w:val="left"/>
    </w:pPr>
    <w:rPr>
      <w:rFonts w:ascii="Helvetica Neue" w:hAnsi="Helvetica Neue" w:eastAsia="Arial Unicode MS" w:cs="Arial Unicode MS"/>
      <w:color w:val="000000"/>
      <w:kern w:val="2"/>
      <w:sz w:val="22"/>
      <w:szCs w:val="22"/>
      <w:lang w:val="es-ES" w:eastAsia="zh-CN" w:bidi="hi-IN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2"/>
      <w:sz w:val="22"/>
      <w:szCs w:val="22"/>
      <w:lang w:val="es-ES" w:eastAsia="zh-CN" w:bidi="ar-SA"/>
    </w:rPr>
  </w:style>
  <w:style w:type="paragraph" w:styleId="P1" w:customStyle="1">
    <w:name w:val="p1"/>
    <w:basedOn w:val="Normal"/>
    <w:qFormat/>
    <w:pPr>
      <w:spacing w:lineRule="atLeast" w:line="182"/>
    </w:pPr>
    <w:rPr>
      <w:rFonts w:ascii="Arial" w:hAnsi="Arial" w:cs="Arial"/>
      <w:sz w:val="27"/>
      <w:szCs w:val="27"/>
    </w:rPr>
  </w:style>
  <w:style w:type="paragraph" w:styleId="Quote">
    <w:name w:val="Quote"/>
    <w:basedOn w:val="Normal"/>
    <w:qFormat/>
    <w:pPr>
      <w:spacing w:before="0" w:after="283"/>
      <w:ind w:left="567" w:right="567" w:hanging="0"/>
    </w:pPr>
    <w:rPr/>
  </w:style>
  <w:style w:type="paragraph" w:styleId="Textoindependiente21" w:customStyle="1">
    <w:name w:val="Texto independiente 21"/>
    <w:basedOn w:val="Normal"/>
    <w:qFormat/>
    <w:pPr>
      <w:jc w:val="both"/>
    </w:pPr>
    <w:rPr/>
  </w:style>
  <w:style w:type="paragraph" w:styleId="Nombredireccininterior" w:customStyle="1">
    <w:name w:val="Nombre dirección interior"/>
    <w:basedOn w:val="Normal"/>
    <w:next w:val="Normal"/>
    <w:qFormat/>
    <w:pPr>
      <w:spacing w:lineRule="atLeast" w:line="240" w:before="220" w:after="0"/>
    </w:pPr>
    <w:rPr>
      <w:rFonts w:ascii="Garamond" w:hAnsi="Garamond" w:cs="Garamond"/>
      <w:sz w:val="20"/>
    </w:rPr>
  </w:style>
  <w:style w:type="paragraph" w:styleId="Sangra2detindependiente1" w:customStyle="1">
    <w:name w:val="Sangría 2 de t. independiente1"/>
    <w:basedOn w:val="Normal"/>
    <w:qFormat/>
    <w:pPr>
      <w:ind w:left="360" w:hanging="0"/>
      <w:jc w:val="both"/>
    </w:pPr>
    <w:rPr>
      <w:bCs/>
      <w:sz w:val="28"/>
    </w:rPr>
  </w:style>
  <w:style w:type="paragraph" w:styleId="Ttulodelatabla" w:customStyle="1">
    <w:name w:val="Título de la tabla"/>
    <w:basedOn w:val="Contenidodelatabla"/>
    <w:qFormat/>
    <w:pPr>
      <w:jc w:val="center"/>
    </w:pPr>
    <w:rPr>
      <w:b/>
      <w:bCs/>
    </w:rPr>
  </w:style>
  <w:style w:type="paragraph" w:styleId="Textosinformato2" w:customStyle="1">
    <w:name w:val="Texto sin formato2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Xmsolistparagraph" w:customStyle="1">
    <w:name w:val="x_msolistparagraph"/>
    <w:basedOn w:val="Normal"/>
    <w:qFormat/>
    <w:pPr>
      <w:suppressAutoHyphens w:val="false"/>
      <w:spacing w:before="280" w:after="280"/>
    </w:pPr>
    <w:rPr>
      <w:rFonts w:ascii="Times New Roman" w:hAnsi="Times New Roman" w:cs="Times New Roman"/>
      <w:sz w:val="20"/>
    </w:rPr>
  </w:style>
  <w:style w:type="paragraph" w:styleId="Textodebloque1" w:customStyle="1">
    <w:name w:val="Texto de bloque1"/>
    <w:basedOn w:val="Normal"/>
    <w:qFormat/>
    <w:pPr>
      <w:ind w:left="567" w:right="-285" w:hanging="0"/>
    </w:pPr>
    <w:rPr>
      <w:rFonts w:ascii="Helvetica" w:hAnsi="Helvetica" w:cs="Helvetica"/>
      <w:color w:val="181512"/>
      <w:sz w:val="36"/>
    </w:rPr>
  </w:style>
  <w:style w:type="paragraph" w:styleId="Textosinformato4" w:customStyle="1">
    <w:name w:val="Texto sin formato4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Encabezado2" w:customStyle="1">
    <w:name w:val="Encabezado2"/>
    <w:basedOn w:val="Normal"/>
    <w:qFormat/>
    <w:pPr>
      <w:keepNext w:val="true"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Textodeglobo1" w:customStyle="1">
    <w:name w:val="Texto de globo1"/>
    <w:basedOn w:val="Normal"/>
    <w:qFormat/>
    <w:pPr/>
    <w:rPr>
      <w:rFonts w:ascii="Segoe UI" w:hAnsi="Segoe UI" w:cs="Segoe UI"/>
      <w:sz w:val="18"/>
      <w:szCs w:val="18"/>
    </w:rPr>
  </w:style>
  <w:style w:type="paragraph" w:styleId="Textocomentario1" w:customStyle="1">
    <w:name w:val="Texto comentario1"/>
    <w:basedOn w:val="Normal"/>
    <w:qFormat/>
    <w:pPr/>
    <w:rPr>
      <w:sz w:val="20"/>
    </w:rPr>
  </w:style>
  <w:style w:type="paragraph" w:styleId="Asuntodelcomentario1" w:customStyle="1">
    <w:name w:val="Asunto del comentario1"/>
    <w:basedOn w:val="Textocomentario1"/>
    <w:qFormat/>
    <w:pPr/>
    <w:rPr>
      <w:b/>
      <w:bCs/>
    </w:rPr>
  </w:style>
  <w:style w:type="paragraph" w:styleId="Descripcin3" w:customStyle="1">
    <w:name w:val="Descripción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51" w:customStyle="1">
    <w:name w:val="Título5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Application>LibreOffice/6.4.7.2$Windows_X86_64 LibreOffice_project/639b8ac485750d5696d7590a72ef1b496725cfb5</Application>
  <Pages>2</Pages>
  <Words>471</Words>
  <Characters>2350</Characters>
  <CharactersWithSpaces>2813</CharactersWithSpaces>
  <Paragraphs>12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2021-05-06T08:14:00Z</dcterms:created>
  <dc:creator>ADELIFL</dc:creator>
  <dc:description/>
  <dc:language>es-ES</dc:language>
  <cp:lastModifiedBy/>
  <cp:lastPrinted>1995-11-21T16:41:00Z</cp:lastPrinted>
  <dcterms:modified xsi:type="dcterms:W3CDTF">2021-10-26T14:05:16Z</dcterms:modified>
  <cp:revision>152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