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true"/>
        <w:rPr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El Gobierno municipal aprueba las bases reguladoras de los Premios del Deporte 2021 </w:t>
      </w:r>
    </w:p>
    <w:p>
      <w:pPr>
        <w:pStyle w:val="Normal"/>
        <w:suppressAutoHyphens w:val="true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suppressAutoHyphens w:val="true"/>
        <w:rPr/>
      </w:pPr>
      <w:r>
        <w:rPr>
          <w:rFonts w:cs="Arial" w:ascii="Arial" w:hAnsi="Arial"/>
          <w:sz w:val="30"/>
          <w:szCs w:val="30"/>
        </w:rPr>
        <w:t>La IV edición de la Gala de los ‘Premios del Deporte Ciudad de Jerez’ se celebrará en el Teatro Villamarta el próximo martes 30 de noviembre</w:t>
      </w:r>
    </w:p>
    <w:p>
      <w:pPr>
        <w:pStyle w:val="Normal"/>
        <w:suppressAutoHyphens w:val="true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suppressAutoHyphens w:val="true"/>
        <w:rPr/>
      </w:pPr>
      <w:r>
        <w:rPr>
          <w:rFonts w:cs="Arial" w:ascii="Arial" w:hAnsi="Arial"/>
          <w:sz w:val="30"/>
          <w:szCs w:val="30"/>
        </w:rPr>
        <w:t>Las candidaturas se podrán presentar por parte de clubes, asociaciones y deportistas a título individual hasta el próximo 4 de noviembre a las 23:59 horas</w:t>
      </w:r>
    </w:p>
    <w:p>
      <w:pPr>
        <w:pStyle w:val="Normal"/>
        <w:suppressAutoHyphens w:val="true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suppressAutoHyphens w:val="true"/>
        <w:rPr/>
      </w:pPr>
      <w:r>
        <w:rPr>
          <w:rFonts w:cs="Arial" w:ascii="Arial" w:hAnsi="Arial"/>
          <w:sz w:val="30"/>
          <w:szCs w:val="30"/>
        </w:rPr>
        <w:t>El Gobierno local subraya “el reconocimiento a la proyección deportiva, al esfuerzo y al compromiso diario con el fomento del deporte” que supone</w:t>
      </w:r>
      <w:bookmarkStart w:id="0" w:name="_GoBack"/>
      <w:bookmarkEnd w:id="0"/>
      <w:r>
        <w:rPr>
          <w:rFonts w:cs="Arial" w:ascii="Arial" w:hAnsi="Arial"/>
          <w:sz w:val="30"/>
          <w:szCs w:val="30"/>
        </w:rPr>
        <w:t xml:space="preserve"> esta nueva edición de los premios, que debido a la pandemia no se pudieron celebrar en 2020</w:t>
      </w:r>
    </w:p>
    <w:p>
      <w:pPr>
        <w:pStyle w:val="Normal"/>
        <w:suppressAutoHyphens w:val="true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b/>
          <w:color w:val="000000" w:themeColor="text1"/>
          <w:szCs w:val="24"/>
        </w:rPr>
        <w:t>16 de octubre de 2021.</w:t>
      </w:r>
      <w:r>
        <w:rPr>
          <w:rFonts w:cs="Arial" w:ascii="Arial" w:hAnsi="Arial"/>
          <w:color w:val="000000" w:themeColor="text1"/>
          <w:szCs w:val="24"/>
        </w:rPr>
        <w:t xml:space="preserve"> </w:t>
      </w:r>
      <w:r>
        <w:rPr>
          <w:rFonts w:cs="Arial" w:ascii="Arial" w:hAnsi="Arial"/>
          <w:szCs w:val="24"/>
        </w:rPr>
        <w:t>El Gobierno local ha aprobado las Bases Reguladoras de los Premios del Deporte ‘Ciudad de Jerez’ para la temporada 2020-2021, cuya entrega de premios tendrá lugar el próximo martes 30 de noviembre en el Teatro Villamarta, organizada por el Servicio de Deportes del Ayuntamiento.</w:t>
      </w:r>
    </w:p>
    <w:p>
      <w:pPr>
        <w:pStyle w:val="Normal"/>
        <w:suppressAutoHyphens w:val="true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szCs w:val="24"/>
        </w:rPr>
        <w:t>Al igual que en las tres ediciones precedentes (celebradas en noviembre de 2017, 2018 y 2019), el Ayuntamiento de Jerez reconocerá en tal evento a los distintos clubes deportivos del término municipal, así como a deportistas a título individual, por los éxitos obtenidos y por su trayectoria en la temporada 2020-2021, con un doble objetivo: el fomento del deporte y el reconocimiento público a clubes y deportistas por su constancia y esfuerzo.</w:t>
      </w:r>
    </w:p>
    <w:p>
      <w:pPr>
        <w:pStyle w:val="Normal"/>
        <w:suppressAutoHyphens w:val="true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szCs w:val="24"/>
        </w:rPr>
        <w:t xml:space="preserve">El delegado de Deportes y Medio Rural, Jesús Alba, subraya “la importancia de estos premios, </w:t>
      </w:r>
      <w:r>
        <w:rPr>
          <w:rFonts w:eastAsia="Times New Roman" w:cs="Arial" w:ascii="Arial" w:hAnsi="Arial"/>
          <w:color w:val="00000A"/>
          <w:kern w:val="2"/>
          <w:sz w:val="24"/>
          <w:szCs w:val="24"/>
          <w:lang w:val="es-ES" w:eastAsia="zh-CN" w:bidi="ar-SA"/>
        </w:rPr>
        <w:t>como</w:t>
      </w:r>
      <w:r>
        <w:rPr>
          <w:rFonts w:cs="Arial" w:ascii="Arial" w:hAnsi="Arial"/>
          <w:szCs w:val="24"/>
        </w:rPr>
        <w:t xml:space="preserve"> reconocimiento público ante la ciudadanía por parte del Ayuntamiento de los méritos deportivos, del esfuerzo diario y del compromiso de clubes, deportistas y asociaciones, por mantener el ritmo de competición y por seguir compitiendo por Jerez al máximo nivel en este difícil contexto de pandemia”.</w:t>
      </w:r>
    </w:p>
    <w:p>
      <w:pPr>
        <w:pStyle w:val="Normal"/>
        <w:suppressAutoHyphens w:val="true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szCs w:val="24"/>
        </w:rPr>
        <w:t>Podrán concurrir a esta IV edición de los Premios del Deportes ‘Ciudad de Jerez’ 2021 los deportistas pertenecientes a los clubes deportivos legalmente constituidos e inscritos en el Registro Municipal de Asociaciones, como ‘club deportivo’, y los deportistas individuales nacidos o empadronados en el municipio, con logros deportivos en la mencionada temporada 2020-2021.</w:t>
      </w:r>
    </w:p>
    <w:p>
      <w:pPr>
        <w:pStyle w:val="Normal"/>
        <w:suppressAutoHyphens w:val="true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szCs w:val="24"/>
        </w:rPr>
        <w:t xml:space="preserve">Toda candidatura presentada deberá asumir las normas de participación, así como la aceptación del proceso y el veredicto final del jurado. Las candidaturas podrán ser propuestas por personas físicas, empresas, asociaciones o entidades, </w:t>
      </w:r>
      <w:r>
        <w:rPr>
          <w:rFonts w:eastAsia="Times New Roman" w:cs="Arial" w:ascii="Arial" w:hAnsi="Arial"/>
          <w:color w:val="00000A"/>
          <w:kern w:val="2"/>
          <w:sz w:val="24"/>
          <w:szCs w:val="24"/>
          <w:lang w:val="es-ES" w:eastAsia="zh-CN" w:bidi="ar-SA"/>
        </w:rPr>
        <w:t>debiendo reunir</w:t>
      </w:r>
      <w:r>
        <w:rPr>
          <w:rFonts w:cs="Arial" w:ascii="Arial" w:hAnsi="Arial"/>
          <w:szCs w:val="24"/>
        </w:rPr>
        <w:t xml:space="preserve"> los requisitos de méritos deportivos referentes a la mencionada temporada, para optar a las diferentes categorías de premios.</w:t>
      </w:r>
    </w:p>
    <w:p>
      <w:pPr>
        <w:pStyle w:val="Normal"/>
        <w:suppressAutoHyphens w:val="true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szCs w:val="24"/>
        </w:rPr>
        <w:t>En el caso de que se presente candidatura sin establecer categoría será el Jurado el que determine, en función de los méritos deportivos presentados, en cuál de ellas concurre a los premios. Igualmente, cualquier miembro del Jurado podrá, de forma excepcional, considerando que reúne mérito suficiente, incluir una sola propuesta que no haya sido presentada previamente en el calendario establecido.</w:t>
      </w:r>
    </w:p>
    <w:p>
      <w:pPr>
        <w:pStyle w:val="Normal"/>
        <w:suppressAutoHyphens w:val="true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uppressAutoHyphens w:val="true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b/>
          <w:szCs w:val="24"/>
        </w:rPr>
        <w:t>6 categorías de premios</w:t>
      </w:r>
    </w:p>
    <w:p>
      <w:pPr>
        <w:pStyle w:val="Normal"/>
        <w:suppressAutoHyphens w:val="true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szCs w:val="24"/>
        </w:rPr>
        <w:t>Las categorías de premios volverán a ser seis, que se describen a continuación:</w:t>
      </w:r>
    </w:p>
    <w:p>
      <w:pPr>
        <w:pStyle w:val="Normal"/>
        <w:suppressAutoHyphens w:val="true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0"/>
        </w:numPr>
        <w:suppressAutoHyphens w:val="true"/>
        <w:ind w:left="72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Mejor Deportista del Año.</w:t>
      </w:r>
      <w:r>
        <w:rPr>
          <w:rFonts w:cs="Arial" w:ascii="Arial" w:hAnsi="Arial"/>
          <w:sz w:val="24"/>
          <w:szCs w:val="24"/>
        </w:rPr>
        <w:t xml:space="preserve"> Se premiará al deportista de la localidad en activo en la temporada 2020-2021 que lleve a cabo su actividad en clubes o asociaciones locales legalmente constituidas o lo hagan a título individual.</w:t>
      </w:r>
    </w:p>
    <w:p>
      <w:pPr>
        <w:pStyle w:val="ListParagraph"/>
        <w:suppressAutoHyphens w:val="tru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uppressAutoHyphens w:val="true"/>
        <w:ind w:left="72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Mejor Deportista Promesa</w:t>
      </w:r>
      <w:r>
        <w:rPr>
          <w:rFonts w:cs="Arial" w:ascii="Arial" w:hAnsi="Arial"/>
          <w:sz w:val="24"/>
          <w:szCs w:val="24"/>
        </w:rPr>
        <w:t xml:space="preserve"> (para categorías juveniles e inferiores). Se premiará al deportista de la localidad activo en la temporada 2020-2021 que lleve a cabo su actividad en clubes o asociaciones locales legalmente constituidas o lo haga a título individual.</w:t>
      </w:r>
    </w:p>
    <w:p>
      <w:pPr>
        <w:pStyle w:val="ListParagraph"/>
        <w:suppressAutoHyphens w:val="tru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uppressAutoHyphens w:val="true"/>
        <w:ind w:left="72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Trayectoria Deportiva.</w:t>
      </w:r>
      <w:r>
        <w:rPr>
          <w:rFonts w:cs="Arial" w:ascii="Arial" w:hAnsi="Arial"/>
          <w:sz w:val="24"/>
          <w:szCs w:val="24"/>
        </w:rPr>
        <w:t xml:space="preserve"> Se premiará al deportista que tenga un amplio currículo deportivo y que haya llevado a cabo en parte o en su totalidad su actividad en clubes o asociaciones legalmente constituidas o lo hagan a título individual. Este premio se hace extensivo a los clubes y asociaciones deportivas con sede en Jerez que tengan un amplio currículo deportivo.</w:t>
      </w:r>
    </w:p>
    <w:p>
      <w:pPr>
        <w:pStyle w:val="ListParagraph"/>
        <w:suppressAutoHyphens w:val="tru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uppressAutoHyphens w:val="true"/>
        <w:ind w:left="72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Gestión Deportiva.</w:t>
      </w:r>
      <w:r>
        <w:rPr>
          <w:rFonts w:cs="Arial" w:ascii="Arial" w:hAnsi="Arial"/>
          <w:sz w:val="24"/>
          <w:szCs w:val="24"/>
        </w:rPr>
        <w:t xml:space="preserve"> Se premiará a las personas que más se hayan distinguido en el desempeño de su cargo, como directivo o gestor en clubes y entidades de la localidad, pudiendo considerarse no sólo los méritos de la temporada de la convocatoria, sino también las anteriores. Se hace también extensiva a clubes que hayan destacado por su gestión deportiva.</w:t>
      </w:r>
    </w:p>
    <w:p>
      <w:pPr>
        <w:pStyle w:val="ListParagraph"/>
        <w:suppressAutoHyphens w:val="tru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uppressAutoHyphens w:val="true"/>
        <w:ind w:left="72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Valores Humanos.</w:t>
      </w:r>
      <w:r>
        <w:rPr>
          <w:rFonts w:cs="Arial" w:ascii="Arial" w:hAnsi="Arial"/>
          <w:sz w:val="24"/>
          <w:szCs w:val="24"/>
        </w:rPr>
        <w:t xml:space="preserve"> Se premiará a las personas que, en el desempeño de sus funciones en el club o entidad deportiva, o a título personal, han mostrado a lo largo de su vida una actitud positiva respecto a los demás y el entorno. Se valorará la promoción de valores de solidaridad, respeto, altruismo, tolerancia y bondad, entre otros. También este premio se hace extensivo a clubes y asociaciones que fomenten tales valores.</w:t>
      </w:r>
    </w:p>
    <w:p>
      <w:pPr>
        <w:pStyle w:val="ListParagraph"/>
        <w:suppressAutoHyphens w:val="tru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uppressAutoHyphens w:val="true"/>
        <w:ind w:left="72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Apoyo al Deporte.</w:t>
      </w:r>
      <w:r>
        <w:rPr>
          <w:rFonts w:cs="Arial" w:ascii="Arial" w:hAnsi="Arial"/>
          <w:sz w:val="24"/>
          <w:szCs w:val="24"/>
        </w:rPr>
        <w:t xml:space="preserve"> Se premiará a las personas, empresas, entidades deportivas o de otros sectores que colaboran y ayudan con sus medios humanos, materiales o económicos en la promoción del deporte en toda su extensión.</w:t>
      </w:r>
    </w:p>
    <w:p>
      <w:pPr>
        <w:pStyle w:val="ListParagraph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b/>
          <w:szCs w:val="24"/>
        </w:rPr>
        <w:t>Entrega de candidaturas en Registro General, OAC o Deportes</w:t>
      </w:r>
    </w:p>
    <w:p>
      <w:pPr>
        <w:pStyle w:val="Normal"/>
        <w:suppressAutoHyphens w:val="true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eastAsia="Times New Roman" w:cs="Arial" w:ascii="Arial" w:hAnsi="Arial"/>
          <w:color w:val="00000A"/>
          <w:kern w:val="2"/>
          <w:sz w:val="24"/>
          <w:szCs w:val="24"/>
          <w:lang w:val="es-ES" w:eastAsia="zh-CN" w:bidi="ar-SA"/>
        </w:rPr>
        <w:t>El</w:t>
      </w:r>
      <w:r>
        <w:rPr>
          <w:rFonts w:cs="Arial" w:ascii="Arial" w:hAnsi="Arial"/>
          <w:szCs w:val="24"/>
        </w:rPr>
        <w:t xml:space="preserve"> plazo de presentación de los candidatos será de 20 días naturales a contar desde el día siguiente a la publicación de las Bases, es decir, el plazo expirá el próximo 4 de noviembre a las 23:59 horas. Las solicitudes de candidaturas se deberán presentar mediante Registro General de Entrada del Ayuntamiento de Jerez, en la Oficina de Atención al Ciudadano o bien en el Servicio de Deportes (edificio Jerez 2002). No será admisible la entrega de candidaturas pasada tal fecha. En las mismas deberá constar la siguiente documentación: DNI compulsado; teléfono de contacto; candidatura a la que se concurre; certificado de empadronamiento (para los no nacidos en Jerez); currículo deportivo, méritos de los candidatos propuestos y resultados deportivos, así como 3 fotografías de buena calidad en relación a la candidatura presentada.</w:t>
      </w:r>
    </w:p>
    <w:p>
      <w:pPr>
        <w:pStyle w:val="Normal"/>
        <w:suppressAutoHyphens w:val="true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szCs w:val="24"/>
        </w:rPr>
        <w:t>Conforman el Jurado en esta IV edición de los Premios del Deporte ‘Ciudad de Jerez’ 2021, la alcaldesa de Jerez como presidenta; Manuela Romero (Diario de Jerez); Yolanda Morales (miembro del Tribunal Administrativo del Deporte de la Junta de Andalucía); Mercedes Chilla (ex atleta olímpica jerezana); Regla Tristán (responsable de la Escuela de Atletismo Adaptado del Maratón Jerez); Manuel Perdigones (presidente del Club Nazaret); Juan Manuel Pérez-Rendón (Viva Jerez); Pedro Alemán (jefe de Deportes de Radio Jerez-Cadena SER); Rubén Guerrero (La Voz del Sur) y Juan Carlos Sosa (Servicio de Deportes).</w:t>
      </w:r>
    </w:p>
    <w:p>
      <w:pPr>
        <w:pStyle w:val="Normal"/>
        <w:suppressAutoHyphens w:val="true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spacing w:before="200" w:after="0"/>
      <w:outlineLvl w:val="1"/>
    </w:pPr>
    <w:rPr>
      <w:rFonts w:ascii="Liberation Serif" w:hAnsi="Liberation Serif" w:eastAsia="Segoe UI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spacing w:before="120" w:after="60"/>
      <w:outlineLvl w:val="4"/>
    </w:pPr>
    <w:rPr>
      <w:rFonts w:ascii="Liberation Serif" w:hAnsi="Liberation Serif" w:eastAsia="SimSun" w:cs="Times New Roman"/>
      <w:b/>
      <w:bCs/>
      <w:kern w:val="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ae7aa7"/>
    <w:rPr>
      <w:color w:val="0563C1" w:themeColor="hyperlink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LibreOffice/7.0.6.2$Windows_X86_64 LibreOffice_project/144abb84a525d8e30c9dbbefa69cbbf2d8d4ae3b</Application>
  <AppVersion>15.0000</AppVersion>
  <Pages>3</Pages>
  <Words>999</Words>
  <Characters>5364</Characters>
  <CharactersWithSpaces>6343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2021-09-06T08:36:00Z</dcterms:created>
  <dc:creator>ADELIFL</dc:creator>
  <dc:description/>
  <dc:language>es-ES</dc:language>
  <cp:lastModifiedBy/>
  <cp:lastPrinted>1995-11-21T16:41:00Z</cp:lastPrinted>
  <dcterms:modified xsi:type="dcterms:W3CDTF">2021-10-14T12:55:33Z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