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La alcaldesa </w:t>
      </w:r>
      <w:r>
        <w:rPr>
          <w:rFonts w:cs="Arial" w:ascii="Arial" w:hAnsi="Arial"/>
          <w:b/>
          <w:sz w:val="36"/>
          <w:szCs w:val="36"/>
        </w:rPr>
        <w:t>anuncia que la Pradera de Chapín llevará el nombre de la deportista jerezana, Laura Delgado ‘Bimba’</w:t>
      </w:r>
    </w:p>
    <w:p>
      <w:pPr>
        <w:pStyle w:val="Normal"/>
        <w:rPr>
          <w:rFonts w:ascii="Arial" w:hAnsi="Arial" w:cs="Arial"/>
          <w:b/>
          <w:b/>
          <w:sz w:val="36"/>
          <w:szCs w:val="36"/>
        </w:rPr>
      </w:pPr>
      <w:r>
        <w:rPr/>
      </w:r>
    </w:p>
    <w:p>
      <w:pPr>
        <w:pStyle w:val="Normal"/>
        <w:rPr>
          <w:sz w:val="32"/>
          <w:szCs w:val="32"/>
        </w:rPr>
      </w:pPr>
      <w:r>
        <w:rPr>
          <w:rFonts w:cs="Arial" w:ascii="Arial" w:hAnsi="Arial"/>
          <w:sz w:val="32"/>
          <w:szCs w:val="32"/>
        </w:rPr>
        <w:t>Mamen Sánchez ha felicitado a la jugadora jerezana “por ser referencia al ser una de los únicas jugadoras españolas profesionales de rugby en el mundo” tras su fichaje por el Exeter inglés</w:t>
      </w:r>
    </w:p>
    <w:p>
      <w:pPr>
        <w:pStyle w:val="Normal"/>
        <w:rPr>
          <w:rFonts w:ascii="Arial" w:hAnsi="Arial" w:cs="Arial"/>
          <w:sz w:val="32"/>
          <w:szCs w:val="32"/>
        </w:rPr>
      </w:pPr>
      <w:r>
        <w:rPr>
          <w:rFonts w:cs="Arial" w:ascii="Arial" w:hAnsi="Arial"/>
          <w:sz w:val="32"/>
          <w:szCs w:val="32"/>
        </w:rPr>
      </w:r>
    </w:p>
    <w:p>
      <w:pPr>
        <w:pStyle w:val="Normal"/>
        <w:rPr>
          <w:sz w:val="32"/>
          <w:szCs w:val="32"/>
        </w:rPr>
      </w:pPr>
      <w:r>
        <w:rPr>
          <w:rFonts w:cs="Arial" w:ascii="Arial" w:hAnsi="Arial"/>
          <w:sz w:val="32"/>
          <w:szCs w:val="32"/>
        </w:rPr>
        <w:t xml:space="preserve">Laura Delgado ha capitaneado esta temporada a la Selección Española de Rugby durante la consecución del 7º título europeo y encara la preparación para la clasificación del mundial de Nueva Zelanda </w:t>
      </w:r>
    </w:p>
    <w:p>
      <w:pPr>
        <w:pStyle w:val="Normal"/>
        <w:rPr>
          <w:rFonts w:ascii="Arial" w:hAnsi="Arial" w:cs="Arial"/>
          <w:sz w:val="32"/>
          <w:szCs w:val="32"/>
        </w:rPr>
      </w:pPr>
      <w:r>
        <w:rPr>
          <w:rFonts w:cs="Arial" w:ascii="Arial" w:hAnsi="Arial"/>
          <w:sz w:val="32"/>
          <w:szCs w:val="32"/>
        </w:rPr>
      </w:r>
    </w:p>
    <w:p>
      <w:pPr>
        <w:pStyle w:val="Cuerpodetexto"/>
        <w:suppressAutoHyphens w:val="true"/>
        <w:spacing w:lineRule="auto" w:line="240" w:before="0" w:after="0"/>
        <w:jc w:val="both"/>
        <w:textAlignment w:val="baseline"/>
        <w:rPr/>
      </w:pPr>
      <w:r>
        <w:rPr>
          <w:rFonts w:cs="Arial" w:ascii="Arial" w:hAnsi="Arial"/>
          <w:b/>
          <w:bCs/>
          <w:i w:val="false"/>
          <w:iCs w:val="false"/>
          <w:caps w:val="false"/>
          <w:smallCaps w:val="false"/>
          <w:color w:val="000000"/>
          <w:spacing w:val="0"/>
          <w:sz w:val="26"/>
          <w:szCs w:val="26"/>
          <w:u w:val="none"/>
        </w:rPr>
        <w:t>XX</w:t>
      </w:r>
      <w:r>
        <w:rPr>
          <w:rFonts w:cs="Arial" w:ascii="Arial" w:hAnsi="Arial"/>
          <w:b/>
          <w:bCs/>
          <w:i w:val="false"/>
          <w:iCs w:val="false"/>
          <w:caps w:val="false"/>
          <w:smallCaps w:val="false"/>
          <w:color w:val="000000"/>
          <w:spacing w:val="0"/>
          <w:sz w:val="26"/>
          <w:szCs w:val="26"/>
          <w:u w:val="none"/>
        </w:rPr>
        <w:t xml:space="preserve"> de mayo de 2021. </w:t>
      </w:r>
      <w:r>
        <w:rPr>
          <w:rFonts w:cs="Arial" w:ascii="Arial" w:hAnsi="Arial"/>
          <w:b w:val="false"/>
          <w:bCs w:val="false"/>
          <w:i w:val="false"/>
          <w:iCs w:val="false"/>
          <w:caps w:val="false"/>
          <w:smallCaps w:val="false"/>
          <w:color w:val="000000"/>
          <w:spacing w:val="0"/>
          <w:sz w:val="26"/>
          <w:szCs w:val="26"/>
          <w:u w:val="none"/>
        </w:rPr>
        <w:t xml:space="preserve">La alcaldesa, Mamen Sánchez, </w:t>
      </w:r>
      <w:r>
        <w:rPr>
          <w:rFonts w:cs="Arial" w:ascii="Arial" w:hAnsi="Arial"/>
          <w:b w:val="false"/>
          <w:bCs w:val="false"/>
          <w:i w:val="false"/>
          <w:iCs w:val="false"/>
          <w:caps w:val="false"/>
          <w:smallCaps w:val="false"/>
          <w:color w:val="000000"/>
          <w:spacing w:val="0"/>
          <w:sz w:val="26"/>
          <w:szCs w:val="26"/>
          <w:u w:val="none"/>
        </w:rPr>
        <w:t xml:space="preserve">ha anunciado que la Pradera de Chapín, llevará el nombre de la deportista jerezana, Laura Delgado ‘Bimba’. Así se lo ha comunicado durante una recepción que ha tenido lugar en el Ayuntamiento, </w:t>
      </w:r>
      <w:r>
        <w:rPr>
          <w:rFonts w:cs="Arial" w:ascii="Arial" w:hAnsi="Arial"/>
          <w:b w:val="false"/>
          <w:bCs w:val="false"/>
          <w:i w:val="false"/>
          <w:iCs w:val="false"/>
          <w:caps w:val="false"/>
          <w:smallCaps w:val="false"/>
          <w:color w:val="000000"/>
          <w:spacing w:val="0"/>
          <w:sz w:val="26"/>
          <w:szCs w:val="26"/>
          <w:u w:val="none"/>
        </w:rPr>
        <w:t xml:space="preserve">junto a la primera teniente de alcaldesa Laura Álvarez, y </w:t>
      </w:r>
      <w:r>
        <w:rPr>
          <w:rFonts w:cs="Arial" w:ascii="Arial" w:hAnsi="Arial"/>
          <w:b w:val="false"/>
          <w:bCs w:val="false"/>
          <w:i w:val="false"/>
          <w:iCs w:val="false"/>
          <w:caps w:val="false"/>
          <w:smallCaps w:val="false"/>
          <w:color w:val="000000"/>
          <w:spacing w:val="0"/>
          <w:sz w:val="26"/>
          <w:szCs w:val="26"/>
          <w:u w:val="none"/>
        </w:rPr>
        <w:t>e</w:t>
      </w:r>
      <w:r>
        <w:rPr>
          <w:rFonts w:cs="Arial" w:ascii="Arial" w:hAnsi="Arial"/>
          <w:b w:val="false"/>
          <w:bCs w:val="false"/>
          <w:i w:val="false"/>
          <w:iCs w:val="false"/>
          <w:caps w:val="false"/>
          <w:smallCaps w:val="false"/>
          <w:color w:val="000000"/>
          <w:spacing w:val="0"/>
          <w:sz w:val="26"/>
          <w:szCs w:val="26"/>
          <w:u w:val="none"/>
        </w:rPr>
        <w:t xml:space="preserve">l delegado de Deportes y Medio Rural, Jesús Alba, </w:t>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6"/>
          <w:szCs w:val="26"/>
          <w:u w:val="none"/>
        </w:rPr>
      </w:pPr>
      <w:r>
        <w:rPr/>
      </w:r>
    </w:p>
    <w:p>
      <w:pPr>
        <w:pStyle w:val="Cuerpodetexto"/>
        <w:suppressAutoHyphens w:val="true"/>
        <w:spacing w:lineRule="auto" w:line="240" w:before="0" w:after="0"/>
        <w:jc w:val="both"/>
        <w:textAlignment w:val="baseline"/>
        <w:rPr/>
      </w:pPr>
      <w:r>
        <w:rPr>
          <w:rFonts w:cs="Arial" w:ascii="Arial" w:hAnsi="Arial"/>
          <w:b w:val="false"/>
          <w:bCs w:val="false"/>
          <w:i w:val="false"/>
          <w:iCs w:val="false"/>
          <w:caps w:val="false"/>
          <w:smallCaps w:val="false"/>
          <w:color w:val="000000"/>
          <w:spacing w:val="0"/>
          <w:sz w:val="26"/>
          <w:szCs w:val="26"/>
          <w:u w:val="none"/>
        </w:rPr>
        <w:t xml:space="preserve">La </w:t>
      </w:r>
      <w:r>
        <w:rPr>
          <w:rFonts w:cs="Arial" w:ascii="Arial" w:hAnsi="Arial"/>
          <w:b w:val="false"/>
          <w:bCs w:val="false"/>
          <w:i w:val="false"/>
          <w:iCs w:val="false"/>
          <w:caps w:val="false"/>
          <w:smallCaps w:val="false"/>
          <w:color w:val="000000"/>
          <w:spacing w:val="0"/>
          <w:sz w:val="26"/>
          <w:szCs w:val="26"/>
          <w:u w:val="none"/>
        </w:rPr>
        <w:t xml:space="preserve">capitana de la Selección Española de Rugby Laura Delgado Dueñas, que milita en el Exeter Chiefs de Inglaterra y que junto a Patricia García son las únicas jugadoras españolas profesionales de Rugby en el mundo, </w:t>
      </w:r>
      <w:r>
        <w:rPr>
          <w:rFonts w:cs="Arial" w:ascii="Arial" w:hAnsi="Arial"/>
          <w:b w:val="false"/>
          <w:bCs w:val="false"/>
          <w:i w:val="false"/>
          <w:iCs w:val="false"/>
          <w:caps w:val="false"/>
          <w:smallCaps w:val="false"/>
          <w:color w:val="000000"/>
          <w:spacing w:val="0"/>
          <w:sz w:val="26"/>
          <w:szCs w:val="26"/>
          <w:u w:val="none"/>
        </w:rPr>
        <w:t>ha expresado su agradecimiento a la alcaldesa, quien ha recordado la vinculación de la deportista a este equipamiento y que hoy día es uno de los espacios públicos más versátiles para la práctica deportiva de jóvenes y jerezanos de todas las edades.</w:t>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6"/>
          <w:szCs w:val="26"/>
          <w:u w:val="none"/>
        </w:rPr>
      </w:pPr>
      <w:r>
        <w:rPr/>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8"/>
          <w:szCs w:val="28"/>
          <w:u w:val="none"/>
        </w:rPr>
      </w:pPr>
      <w:r>
        <w:rPr>
          <w:rFonts w:cs="Arial" w:ascii="Arial" w:hAnsi="Arial"/>
          <w:b w:val="false"/>
          <w:bCs w:val="false"/>
          <w:i w:val="false"/>
          <w:iCs w:val="false"/>
          <w:caps w:val="false"/>
          <w:smallCaps w:val="false"/>
          <w:color w:val="000000"/>
          <w:spacing w:val="0"/>
          <w:sz w:val="26"/>
          <w:szCs w:val="26"/>
          <w:u w:val="none"/>
        </w:rPr>
        <w:t>La jerezana, conocida como ‘Bimba’ y Premio a la Mejor Deportista en la I Gala del Deporte de Jerez 2017, “es un emblema del deporte de Jerez, está en la élite por méritos propios y se ha labrado su camino a base de coraje, de constancia y de lucha, como ella misma afirma”, ha destacado la alcaldesa.</w:t>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6"/>
          <w:szCs w:val="26"/>
          <w:u w:val="none"/>
        </w:rPr>
      </w:pPr>
      <w:r>
        <w:rPr>
          <w:rFonts w:cs="Arial" w:ascii="Arial" w:hAnsi="Arial"/>
          <w:b w:val="false"/>
          <w:bCs w:val="false"/>
          <w:i w:val="false"/>
          <w:iCs w:val="false"/>
          <w:caps w:val="false"/>
          <w:smallCaps w:val="false"/>
          <w:color w:val="000000"/>
          <w:spacing w:val="0"/>
          <w:sz w:val="26"/>
          <w:szCs w:val="26"/>
          <w:u w:val="none"/>
        </w:rPr>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8"/>
          <w:szCs w:val="28"/>
          <w:u w:val="none"/>
        </w:rPr>
      </w:pPr>
      <w:r>
        <w:rPr>
          <w:rFonts w:cs="Arial" w:ascii="Arial" w:hAnsi="Arial"/>
          <w:b w:val="false"/>
          <w:bCs w:val="false"/>
          <w:i w:val="false"/>
          <w:iCs w:val="false"/>
          <w:caps w:val="false"/>
          <w:smallCaps w:val="false"/>
          <w:color w:val="000000"/>
          <w:spacing w:val="0"/>
          <w:sz w:val="26"/>
          <w:szCs w:val="26"/>
          <w:u w:val="none"/>
        </w:rPr>
        <w:t>“</w:t>
      </w:r>
      <w:r>
        <w:rPr>
          <w:rFonts w:cs="Arial" w:ascii="Arial" w:hAnsi="Arial"/>
          <w:b w:val="false"/>
          <w:bCs w:val="false"/>
          <w:i w:val="false"/>
          <w:iCs w:val="false"/>
          <w:caps w:val="false"/>
          <w:smallCaps w:val="false"/>
          <w:color w:val="000000"/>
          <w:spacing w:val="0"/>
          <w:sz w:val="26"/>
          <w:szCs w:val="26"/>
          <w:u w:val="none"/>
        </w:rPr>
        <w:t xml:space="preserve">Laura es un ejemplo de superación y también de crecimiento académico, deportivo y profesional. Y por supuesto, de humildad y firme defensora de su Jerez allá donde va”, ha añadido Mamen Sánchez, que ya recibió en el Salón Noble a Laura Delgado con motivo de la obtención del Campeonato de Europa con la Selección en 2018. </w:t>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6"/>
          <w:szCs w:val="26"/>
          <w:u w:val="none"/>
        </w:rPr>
      </w:pPr>
      <w:r>
        <w:rPr>
          <w:rFonts w:cs="Arial" w:ascii="Arial" w:hAnsi="Arial"/>
          <w:b w:val="false"/>
          <w:bCs w:val="false"/>
          <w:i w:val="false"/>
          <w:iCs w:val="false"/>
          <w:caps w:val="false"/>
          <w:smallCaps w:val="false"/>
          <w:color w:val="000000"/>
          <w:spacing w:val="0"/>
          <w:sz w:val="26"/>
          <w:szCs w:val="26"/>
          <w:u w:val="none"/>
        </w:rPr>
      </w:r>
    </w:p>
    <w:p>
      <w:pPr>
        <w:pStyle w:val="Cuerpodetexto"/>
        <w:suppressAutoHyphens w:val="true"/>
        <w:spacing w:lineRule="auto" w:line="240" w:before="0" w:after="0"/>
        <w:jc w:val="both"/>
        <w:textAlignment w:val="baseline"/>
        <w:rPr/>
      </w:pPr>
      <w:r>
        <w:rPr>
          <w:rFonts w:cs="Arial" w:ascii="Arial" w:hAnsi="Arial"/>
          <w:b w:val="false"/>
          <w:bCs w:val="false"/>
          <w:i w:val="false"/>
          <w:iCs w:val="false"/>
          <w:caps w:val="false"/>
          <w:smallCaps w:val="false"/>
          <w:color w:val="000000"/>
          <w:spacing w:val="0"/>
          <w:sz w:val="26"/>
          <w:szCs w:val="26"/>
          <w:u w:val="none"/>
        </w:rPr>
        <w:t>“</w:t>
      </w:r>
      <w:r>
        <w:rPr>
          <w:rFonts w:cs="Arial" w:ascii="Arial" w:hAnsi="Arial"/>
          <w:b w:val="false"/>
          <w:bCs w:val="false"/>
          <w:i w:val="false"/>
          <w:iCs w:val="false"/>
          <w:caps w:val="false"/>
          <w:smallCaps w:val="false"/>
          <w:color w:val="000000"/>
          <w:spacing w:val="0"/>
          <w:sz w:val="26"/>
          <w:szCs w:val="26"/>
          <w:u w:val="none"/>
        </w:rPr>
        <w:t>Es un orgullo nuevamente volver a darle la enhorabuena por esta temporada magnífica en la que ha firmado su primer contrato profesional, siendo pionera junto a su compañera Patricia García y abriendo camino en este sentido”, ha remarcado la alcaldesa.</w:t>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6"/>
          <w:szCs w:val="26"/>
          <w:u w:val="none"/>
        </w:rPr>
      </w:pPr>
      <w:r>
        <w:rPr>
          <w:rFonts w:cs="Arial" w:ascii="Arial" w:hAnsi="Arial"/>
          <w:b w:val="false"/>
          <w:bCs w:val="false"/>
          <w:i w:val="false"/>
          <w:iCs w:val="false"/>
          <w:caps w:val="false"/>
          <w:smallCaps w:val="false"/>
          <w:color w:val="000000"/>
          <w:spacing w:val="0"/>
          <w:sz w:val="26"/>
          <w:szCs w:val="26"/>
          <w:u w:val="none"/>
        </w:rPr>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6"/>
          <w:szCs w:val="26"/>
          <w:u w:val="none"/>
        </w:rPr>
      </w:pPr>
      <w:r>
        <w:rPr/>
      </w:r>
    </w:p>
    <w:p>
      <w:pPr>
        <w:pStyle w:val="Cuerpodetexto"/>
        <w:suppressAutoHyphens w:val="true"/>
        <w:spacing w:lineRule="auto" w:line="240" w:before="0" w:after="0"/>
        <w:jc w:val="both"/>
        <w:textAlignment w:val="baseline"/>
        <w:rPr>
          <w:b/>
          <w:b/>
          <w:bCs/>
        </w:rPr>
      </w:pPr>
      <w:r>
        <w:rPr>
          <w:rFonts w:cs="Arial" w:ascii="Arial" w:hAnsi="Arial"/>
          <w:b/>
          <w:bCs/>
          <w:i w:val="false"/>
          <w:iCs w:val="false"/>
          <w:caps w:val="false"/>
          <w:smallCaps w:val="false"/>
          <w:color w:val="000000"/>
          <w:spacing w:val="0"/>
          <w:sz w:val="26"/>
          <w:szCs w:val="26"/>
          <w:u w:val="none"/>
        </w:rPr>
        <w:t>Laura Delgado ‘Bimba’</w:t>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color w:val="000000"/>
          <w:spacing w:val="0"/>
          <w:sz w:val="26"/>
          <w:szCs w:val="26"/>
          <w:u w:val="none"/>
        </w:rPr>
      </w:pPr>
      <w:r>
        <w:rPr/>
      </w:r>
    </w:p>
    <w:p>
      <w:pPr>
        <w:pStyle w:val="Cuerpodetexto"/>
        <w:suppressAutoHyphens w:val="true"/>
        <w:spacing w:lineRule="auto" w:line="240" w:before="0" w:after="0"/>
        <w:jc w:val="both"/>
        <w:textAlignment w:val="baseline"/>
        <w:rPr>
          <w:rFonts w:ascii="Arial" w:hAnsi="Arial" w:cs="Arial"/>
          <w:b w:val="false"/>
          <w:b w:val="false"/>
          <w:bCs w:val="false"/>
          <w:i w:val="false"/>
          <w:i w:val="false"/>
          <w:caps w:val="false"/>
          <w:smallCaps w:val="false"/>
          <w:color w:val="000000"/>
          <w:spacing w:val="0"/>
          <w:sz w:val="28"/>
          <w:szCs w:val="28"/>
          <w:u w:val="none"/>
        </w:rPr>
      </w:pPr>
      <w:r>
        <w:rPr>
          <w:rFonts w:cs="Arial" w:ascii="Arial" w:hAnsi="Arial"/>
          <w:b w:val="false"/>
          <w:bCs w:val="false"/>
          <w:i w:val="false"/>
          <w:iCs w:val="false"/>
          <w:caps w:val="false"/>
          <w:smallCaps w:val="false"/>
          <w:color w:val="000000"/>
          <w:spacing w:val="0"/>
          <w:sz w:val="26"/>
          <w:szCs w:val="26"/>
          <w:u w:val="none"/>
        </w:rPr>
        <w:t>Graduada en Administración y Dirección de Empresas, además de en Finanzas y Contabilidad, Laura Delgado se inició en el Club Atletismo Chapín en lanzamiento de martillo. No obstante, cambió de modalidad deportiva y se inició en el rugby. Ha militado en equipos de Madrid, Galicia y Sevilla, también ha jugado en Francia, en el norte de Inglaterra y en Estados Unidos hasta su primer contrato profesional con el Exeter Chiefs de la Premierships inglesa.</w:t>
      </w:r>
    </w:p>
    <w:p>
      <w:pPr>
        <w:pStyle w:val="Cuerpodetexto"/>
        <w:suppressAutoHyphens w:val="true"/>
        <w:spacing w:lineRule="auto" w:line="240" w:before="0" w:after="0"/>
        <w:jc w:val="both"/>
        <w:textAlignment w:val="baseline"/>
        <w:rPr>
          <w:rFonts w:ascii="Arial" w:hAnsi="Arial" w:cs="Arial"/>
          <w:b w:val="false"/>
          <w:b w:val="false"/>
          <w:bCs w:val="false"/>
          <w:i w:val="false"/>
          <w:i w:val="false"/>
          <w:caps w:val="false"/>
          <w:smallCaps w:val="false"/>
          <w:color w:val="000000"/>
          <w:spacing w:val="0"/>
          <w:sz w:val="26"/>
          <w:szCs w:val="26"/>
          <w:u w:val="none"/>
        </w:rPr>
      </w:pPr>
      <w:r>
        <w:rPr>
          <w:rFonts w:cs="Arial" w:ascii="Arial" w:hAnsi="Arial"/>
          <w:b w:val="false"/>
          <w:bCs w:val="false"/>
          <w:i w:val="false"/>
          <w:caps w:val="false"/>
          <w:smallCaps w:val="false"/>
          <w:color w:val="000000"/>
          <w:spacing w:val="0"/>
          <w:sz w:val="26"/>
          <w:szCs w:val="26"/>
          <w:u w:val="none"/>
        </w:rPr>
      </w:r>
    </w:p>
    <w:p>
      <w:pPr>
        <w:pStyle w:val="Cuerpodetexto"/>
        <w:suppressAutoHyphens w:val="true"/>
        <w:spacing w:lineRule="auto" w:line="240" w:before="0" w:after="0"/>
        <w:jc w:val="both"/>
        <w:textAlignment w:val="baseline"/>
        <w:rPr>
          <w:color w:val="000000"/>
        </w:rPr>
      </w:pPr>
      <w:r>
        <w:rPr>
          <w:rFonts w:cs="Arial" w:ascii="Arial" w:hAnsi="Arial"/>
          <w:b w:val="false"/>
          <w:bCs w:val="false"/>
          <w:i w:val="false"/>
          <w:iCs w:val="false"/>
          <w:caps w:val="false"/>
          <w:smallCaps w:val="false"/>
          <w:color w:val="000000"/>
          <w:spacing w:val="0"/>
          <w:sz w:val="26"/>
          <w:szCs w:val="26"/>
          <w:u w:val="none"/>
        </w:rPr>
        <w:t xml:space="preserve">En la presente temporada ha alcanzado su cénit profesional y deportivo con los siguientes méritos: primer contrato profesional como se ha mencionado, disputando la Premieship, que es la única liga de rugby a 15 del mundo. Sigue siendo capitana de la Selección Española de Rugby con la que ha revalidado el título de Campeonas de Europa por séptima vez y ahora encara la preparación con vistas a la clasificación para el Mundial de Nueva Zelanda. </w:t>
      </w:r>
    </w:p>
    <w:p>
      <w:pPr>
        <w:pStyle w:val="Cuerpodetexto"/>
        <w:suppressAutoHyphens w:val="true"/>
        <w:spacing w:lineRule="auto" w:line="240" w:before="0" w:after="0"/>
        <w:jc w:val="both"/>
        <w:textAlignment w:val="baseline"/>
        <w:rPr>
          <w:rFonts w:ascii="Arial" w:hAnsi="Arial" w:cs="Arial"/>
          <w:b w:val="false"/>
          <w:b w:val="false"/>
          <w:bCs w:val="false"/>
          <w:i w:val="false"/>
          <w:i w:val="false"/>
          <w:iCs w:val="false"/>
          <w:caps w:val="false"/>
          <w:smallCaps w:val="false"/>
          <w:spacing w:val="0"/>
          <w:sz w:val="26"/>
          <w:szCs w:val="26"/>
          <w:u w:val="none"/>
        </w:rPr>
      </w:pPr>
      <w:r>
        <w:rPr>
          <w:rFonts w:cs="Arial" w:ascii="Arial" w:hAnsi="Arial"/>
          <w:b w:val="false"/>
          <w:bCs w:val="false"/>
          <w:i w:val="false"/>
          <w:iCs w:val="false"/>
          <w:caps w:val="false"/>
          <w:smallCaps w:val="false"/>
          <w:spacing w:val="0"/>
          <w:sz w:val="26"/>
          <w:szCs w:val="26"/>
          <w:u w:val="none"/>
        </w:rPr>
      </w:r>
    </w:p>
    <w:p>
      <w:pPr>
        <w:pStyle w:val="Cuerpodetexto"/>
        <w:suppressAutoHyphens w:val="true"/>
        <w:spacing w:lineRule="auto" w:line="240" w:before="0" w:after="0"/>
        <w:jc w:val="both"/>
        <w:textAlignment w:val="baseline"/>
        <w:rPr>
          <w:color w:val="000000"/>
        </w:rPr>
      </w:pPr>
      <w:r>
        <w:rPr>
          <w:rFonts w:cs="Arial" w:ascii="Arial" w:hAnsi="Arial"/>
          <w:b w:val="false"/>
          <w:bCs w:val="false"/>
          <w:i w:val="false"/>
          <w:iCs w:val="false"/>
          <w:caps w:val="false"/>
          <w:smallCaps w:val="false"/>
          <w:color w:val="000000"/>
          <w:spacing w:val="0"/>
          <w:sz w:val="26"/>
          <w:szCs w:val="26"/>
          <w:u w:val="none"/>
        </w:rPr>
        <w:t>Asimismo, este próximo fin de semana disputa con la selección andaluza el Campeonato de España por autonomías.</w:t>
      </w:r>
    </w:p>
    <w:p>
      <w:pPr>
        <w:pStyle w:val="Normal"/>
        <w:jc w:val="both"/>
        <w:rPr>
          <w:rFonts w:ascii="Arial" w:hAnsi="Arial" w:cs="Arial"/>
          <w:sz w:val="26"/>
          <w:szCs w:val="26"/>
        </w:rPr>
      </w:pPr>
      <w:r>
        <w:rPr>
          <w:rFonts w:cs="Arial" w:ascii="Arial" w:hAnsi="Arial"/>
          <w:color w:val="000000"/>
          <w:sz w:val="26"/>
          <w:szCs w:val="26"/>
        </w:rPr>
        <w:t xml:space="preserve"> </w:t>
      </w:r>
    </w:p>
    <w:tbl>
      <w:tblPr>
        <w:tblW w:w="7663"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idodelatabla"/>
              <w:jc w:val="both"/>
              <w:rPr>
                <w:color w:val="000000"/>
              </w:rPr>
            </w:pPr>
            <w:r>
              <w:rPr>
                <w:rFonts w:cs="Arial" w:ascii="Arial" w:hAnsi="Arial"/>
                <w:i/>
                <w:iCs/>
                <w:color w:val="000000"/>
                <w:sz w:val="22"/>
                <w:szCs w:val="22"/>
              </w:rPr>
              <w:t>Se adjunta fotografía</w:t>
            </w:r>
          </w:p>
        </w:tc>
      </w:tr>
    </w:tbl>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cs="Times New Roman"/>
      <w:b/>
      <w:bCs/>
      <w:color w:val="00000A"/>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80631"/>
    <w:rPr>
      <w:color w:val="0563C1" w:themeColor="hyperlink"/>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LibreOffice/5.4.7.2$Windows_X86_64 LibreOffice_project/c838ef25c16710f8838b1faec480ebba495259d0</Application>
  <Pages>2</Pages>
  <Words>544</Words>
  <Characters>2702</Characters>
  <CharactersWithSpaces>3238</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2021-05-19T18:23:00Z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